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BC" w:rsidRPr="00320459" w:rsidRDefault="00DB18BC" w:rsidP="00257C2A">
      <w:pPr>
        <w:jc w:val="both"/>
        <w:rPr>
          <w:b/>
          <w:bCs/>
        </w:rPr>
      </w:pPr>
      <w:r w:rsidRPr="00320459">
        <w:rPr>
          <w:b/>
          <w:bCs/>
        </w:rPr>
        <w:t>Prediction of silica fume concrete strength by artificial neural networks</w:t>
      </w:r>
    </w:p>
    <w:p w:rsidR="00DB18BC" w:rsidRDefault="00DB18BC" w:rsidP="00257C2A">
      <w:pPr>
        <w:jc w:val="both"/>
      </w:pPr>
    </w:p>
    <w:p w:rsidR="00DB18BC" w:rsidRDefault="00DB18BC" w:rsidP="00257C2A">
      <w:pPr>
        <w:jc w:val="both"/>
      </w:pPr>
    </w:p>
    <w:p w:rsidR="00DB18BC" w:rsidRDefault="00DB18BC" w:rsidP="00257C2A">
      <w:pPr>
        <w:jc w:val="both"/>
      </w:pPr>
      <w:r>
        <w:t>Muhannad Ismeik</w:t>
      </w:r>
    </w:p>
    <w:p w:rsidR="00DB18BC" w:rsidRDefault="00DB18BC" w:rsidP="00257C2A">
      <w:pPr>
        <w:jc w:val="both"/>
      </w:pPr>
      <w:r>
        <w:t>Department of Civil Engineering, Australian College of Kuwait, Safat 13015, Kuwait</w:t>
      </w:r>
    </w:p>
    <w:p w:rsidR="00DB18BC" w:rsidRDefault="00DB18BC" w:rsidP="00257C2A">
      <w:pPr>
        <w:jc w:val="both"/>
      </w:pPr>
    </w:p>
    <w:p w:rsidR="00DB18BC" w:rsidRDefault="00DB18BC" w:rsidP="00257C2A">
      <w:pPr>
        <w:jc w:val="both"/>
      </w:pPr>
    </w:p>
    <w:p w:rsidR="00DB18BC" w:rsidRDefault="00DB18BC" w:rsidP="00257C2A">
      <w:pPr>
        <w:jc w:val="both"/>
      </w:pPr>
    </w:p>
    <w:p w:rsidR="00DB18BC" w:rsidRPr="00320459" w:rsidRDefault="00DB18BC" w:rsidP="00257C2A">
      <w:pPr>
        <w:jc w:val="both"/>
        <w:rPr>
          <w:b/>
          <w:bCs/>
        </w:rPr>
      </w:pPr>
      <w:r w:rsidRPr="00BB4E4B">
        <w:rPr>
          <w:b/>
          <w:bCs/>
        </w:rPr>
        <w:t>Abstract</w:t>
      </w:r>
    </w:p>
    <w:p w:rsidR="00DB18BC" w:rsidRDefault="00DB18BC" w:rsidP="00A173F2">
      <w:pPr>
        <w:jc w:val="both"/>
      </w:pPr>
      <w:r>
        <w:t xml:space="preserve">Artificial neural network (ANN) models have been widely used in materials </w:t>
      </w:r>
      <w:r w:rsidR="00320459">
        <w:t>modeling</w:t>
      </w:r>
      <w:r>
        <w:t xml:space="preserve">, inter-correlations, as well as </w:t>
      </w:r>
      <w:r w:rsidR="00320459">
        <w:t>behavior</w:t>
      </w:r>
      <w:r>
        <w:t xml:space="preserve"> and trend predictions when the nonlinear relationship between system parameters cannot be quantified explicitly and mathematically. In this study, an ANN model was proposed to predict the compressive strength of silica fume concrete. Various </w:t>
      </w:r>
      <w:r w:rsidR="00A173F2">
        <w:t xml:space="preserve">amounts </w:t>
      </w:r>
      <w:r>
        <w:t xml:space="preserve">of silica fume were added at different water/cementitious ratios. Concrete specimens were tested and compared with plain concrete specimens at different ages. The ANN training, testing, and validation results indicated that the concrete strength </w:t>
      </w:r>
      <w:r w:rsidR="00A173F2">
        <w:t xml:space="preserve">was </w:t>
      </w:r>
      <w:r>
        <w:t>predicted accurately with ANN techniques. The reliability between the predicted outputs and the experimental data was high as suggested by several statistical indices. With new ingredients, the proposed ANN model is an alternative reliable and efficient approach to estimate the strength of silica fume concrete as a rapid inexpensive substitute for cumbersome experimental testing.</w:t>
      </w:r>
    </w:p>
    <w:p w:rsidR="00DB18BC" w:rsidRDefault="00DB18BC" w:rsidP="00257C2A">
      <w:pPr>
        <w:jc w:val="both"/>
      </w:pPr>
    </w:p>
    <w:p w:rsidR="006A6D45" w:rsidRDefault="006A6D45" w:rsidP="00257C2A">
      <w:pPr>
        <w:jc w:val="both"/>
      </w:pPr>
    </w:p>
    <w:p w:rsidR="00DB18BC" w:rsidRPr="00320459" w:rsidRDefault="00DB18BC" w:rsidP="00257C2A">
      <w:pPr>
        <w:jc w:val="both"/>
        <w:rPr>
          <w:b/>
          <w:bCs/>
        </w:rPr>
      </w:pPr>
      <w:r w:rsidRPr="00BB4E4B">
        <w:rPr>
          <w:b/>
          <w:bCs/>
        </w:rPr>
        <w:t>Keywords</w:t>
      </w:r>
    </w:p>
    <w:p w:rsidR="00DB18BC" w:rsidRDefault="00DB18BC" w:rsidP="00257C2A">
      <w:pPr>
        <w:jc w:val="both"/>
      </w:pPr>
      <w:r>
        <w:t xml:space="preserve">Concrete, silica fume, compressive strength, </w:t>
      </w:r>
      <w:r w:rsidR="00320459">
        <w:t>modeling</w:t>
      </w:r>
      <w:r>
        <w:t>, artificial neural networks.</w:t>
      </w:r>
    </w:p>
    <w:p w:rsidR="00320459" w:rsidRDefault="00320459" w:rsidP="00257C2A">
      <w:pPr>
        <w:jc w:val="both"/>
      </w:pPr>
    </w:p>
    <w:p w:rsidR="00320459" w:rsidRDefault="00320459" w:rsidP="00257C2A">
      <w:pPr>
        <w:jc w:val="both"/>
      </w:pPr>
    </w:p>
    <w:p w:rsidR="00257C2A" w:rsidRDefault="00257C2A">
      <w:r>
        <w:br w:type="page"/>
      </w:r>
    </w:p>
    <w:p w:rsidR="00257C2A" w:rsidRPr="00257C2A" w:rsidRDefault="00F81260" w:rsidP="00257C2A">
      <w:pPr>
        <w:jc w:val="both"/>
        <w:rPr>
          <w:b/>
          <w:bCs/>
        </w:rPr>
      </w:pPr>
      <w:r>
        <w:rPr>
          <w:b/>
          <w:bCs/>
        </w:rPr>
        <w:lastRenderedPageBreak/>
        <w:t xml:space="preserve">1. </w:t>
      </w:r>
      <w:r w:rsidR="00257C2A" w:rsidRPr="00257C2A">
        <w:rPr>
          <w:b/>
          <w:bCs/>
        </w:rPr>
        <w:t>Introduction</w:t>
      </w:r>
    </w:p>
    <w:p w:rsidR="00257C2A" w:rsidRDefault="00257C2A" w:rsidP="00602DCC">
      <w:pPr>
        <w:jc w:val="both"/>
      </w:pPr>
      <w:r w:rsidRPr="00AC32EC">
        <w:t>Large quantities of waste materials and by-products</w:t>
      </w:r>
      <w:r>
        <w:t xml:space="preserve"> </w:t>
      </w:r>
      <w:r w:rsidR="000D6184">
        <w:t>(silica fume</w:t>
      </w:r>
      <w:r w:rsidR="00602DCC">
        <w:t>, fly ash</w:t>
      </w:r>
      <w:r w:rsidR="000D6184">
        <w:t xml:space="preserve">) </w:t>
      </w:r>
      <w:r w:rsidRPr="00AC32EC">
        <w:t>are generated from manufacturing processes</w:t>
      </w:r>
      <w:r>
        <w:t xml:space="preserve"> and </w:t>
      </w:r>
      <w:r w:rsidRPr="00AC32EC">
        <w:t>service industries</w:t>
      </w:r>
      <w:r>
        <w:t xml:space="preserve">. </w:t>
      </w:r>
      <w:r w:rsidRPr="00AC32EC">
        <w:t xml:space="preserve">As a result, </w:t>
      </w:r>
      <w:r>
        <w:t xml:space="preserve">proper disposal of such materials </w:t>
      </w:r>
      <w:r w:rsidRPr="00AC32EC">
        <w:t>become one of the major environmental concerns in the world. With the increasing awareness about the environment, scarcity of landfill space and due to its ever increasing cost, waste utilization has become an attractive alternative to disposal.</w:t>
      </w:r>
    </w:p>
    <w:p w:rsidR="00257C2A" w:rsidRDefault="00257C2A" w:rsidP="00257C2A">
      <w:pPr>
        <w:jc w:val="both"/>
      </w:pPr>
    </w:p>
    <w:p w:rsidR="00257C2A" w:rsidRDefault="000D6184" w:rsidP="00A173F2">
      <w:pPr>
        <w:jc w:val="both"/>
      </w:pPr>
      <w:r>
        <w:t>Silica f</w:t>
      </w:r>
      <w:r w:rsidR="00257C2A">
        <w:t xml:space="preserve">ume </w:t>
      </w:r>
      <w:r w:rsidR="00F81260">
        <w:t xml:space="preserve">(SF) </w:t>
      </w:r>
      <w:r w:rsidR="00257C2A" w:rsidRPr="00B2049F">
        <w:t xml:space="preserve">is generally used </w:t>
      </w:r>
      <w:r w:rsidR="00257C2A" w:rsidRPr="00AA252D">
        <w:t xml:space="preserve">as </w:t>
      </w:r>
      <w:r w:rsidR="00257C2A">
        <w:t xml:space="preserve">a </w:t>
      </w:r>
      <w:r w:rsidR="00257C2A" w:rsidRPr="00AA252D">
        <w:t>replacement</w:t>
      </w:r>
      <w:r w:rsidR="00257C2A" w:rsidRPr="00B2049F">
        <w:t xml:space="preserve"> of cement, as an admixture</w:t>
      </w:r>
      <w:r w:rsidR="00257C2A">
        <w:t xml:space="preserve"> </w:t>
      </w:r>
      <w:r w:rsidR="00257C2A" w:rsidRPr="00B2049F">
        <w:t xml:space="preserve">in concrete, and in manufacturing of cement. </w:t>
      </w:r>
      <w:r w:rsidR="00257C2A">
        <w:t xml:space="preserve">Economic and environmental considerations played a great role in advancing its usage. SF, </w:t>
      </w:r>
      <w:r w:rsidR="00257C2A" w:rsidRPr="00047B28">
        <w:t xml:space="preserve">composed of submicron particles of silicon dioxide, </w:t>
      </w:r>
      <w:r w:rsidR="00257C2A" w:rsidRPr="00CF7E89">
        <w:t>is</w:t>
      </w:r>
      <w:r w:rsidR="00257C2A">
        <w:t xml:space="preserve"> </w:t>
      </w:r>
      <w:r w:rsidR="00257C2A" w:rsidRPr="00CF7E89">
        <w:t xml:space="preserve">produced by electric arc furnaces as a by-product </w:t>
      </w:r>
      <w:r w:rsidR="00257C2A">
        <w:t xml:space="preserve">waste </w:t>
      </w:r>
      <w:r w:rsidR="00257C2A" w:rsidRPr="00CF7E89">
        <w:t>of the</w:t>
      </w:r>
      <w:r w:rsidR="00257C2A">
        <w:t xml:space="preserve"> </w:t>
      </w:r>
      <w:r w:rsidR="00257C2A" w:rsidRPr="00CF7E89">
        <w:t>production of metallic silicon or ferrosilicon alloys.</w:t>
      </w:r>
      <w:r w:rsidR="00257C2A">
        <w:t xml:space="preserve"> SF incorporation could </w:t>
      </w:r>
      <w:r w:rsidR="00257C2A" w:rsidRPr="00E01767">
        <w:t xml:space="preserve">enhance </w:t>
      </w:r>
      <w:r w:rsidR="00257C2A">
        <w:t xml:space="preserve">the concrete </w:t>
      </w:r>
      <w:r w:rsidR="00257C2A" w:rsidRPr="00E01767">
        <w:t>basic properties in both the fresh and harden</w:t>
      </w:r>
      <w:r w:rsidR="00257C2A">
        <w:t xml:space="preserve">ed states. It </w:t>
      </w:r>
      <w:r w:rsidR="00257C2A" w:rsidRPr="00E01767">
        <w:t>improve</w:t>
      </w:r>
      <w:r w:rsidR="00257C2A">
        <w:t xml:space="preserve">s compressive strength, durability, </w:t>
      </w:r>
      <w:r w:rsidR="00257C2A" w:rsidRPr="00E01767">
        <w:t>depletion of cement alkalis, resistance to chloride and sulphate penetration, and continued micro structural development through a long-term hydration and pozzolanic reaction</w:t>
      </w:r>
      <w:r w:rsidR="00257C2A">
        <w:t xml:space="preserve"> (</w:t>
      </w:r>
      <w:r w:rsidR="00257C2A" w:rsidRPr="00E01767">
        <w:t>Gonen and Yazicioglu</w:t>
      </w:r>
      <w:r w:rsidR="00A173F2">
        <w:t xml:space="preserve"> </w:t>
      </w:r>
      <w:r w:rsidR="00257C2A" w:rsidRPr="00E01767">
        <w:t>2007</w:t>
      </w:r>
      <w:r w:rsidR="00A173F2">
        <w:t>,</w:t>
      </w:r>
      <w:r w:rsidR="00257C2A" w:rsidRPr="00E01767">
        <w:t xml:space="preserve"> Sata et al. 2007</w:t>
      </w:r>
      <w:r w:rsidR="00A173F2">
        <w:t>,</w:t>
      </w:r>
      <w:r w:rsidR="00257C2A">
        <w:t xml:space="preserve"> </w:t>
      </w:r>
      <w:r w:rsidR="00257C2A" w:rsidRPr="00645942">
        <w:t>Yazici 2008</w:t>
      </w:r>
      <w:r w:rsidR="00257C2A" w:rsidRPr="00AA252D">
        <w:t>)</w:t>
      </w:r>
      <w:r w:rsidR="00257C2A" w:rsidRPr="00E01767">
        <w:t>.</w:t>
      </w:r>
    </w:p>
    <w:p w:rsidR="00257C2A" w:rsidRDefault="00257C2A" w:rsidP="00257C2A">
      <w:pPr>
        <w:jc w:val="both"/>
      </w:pPr>
    </w:p>
    <w:p w:rsidR="001B3587" w:rsidRPr="000D6184" w:rsidRDefault="001B3587" w:rsidP="00DF1BEC">
      <w:pPr>
        <w:jc w:val="both"/>
      </w:pPr>
      <w:r w:rsidRPr="000D6184">
        <w:t>Artificial neur</w:t>
      </w:r>
      <w:r w:rsidR="00602DCC">
        <w:t xml:space="preserve">al networks </w:t>
      </w:r>
      <w:r w:rsidRPr="000D6184">
        <w:t xml:space="preserve">(ANN) have been used successfully to model a wide variety of complex and highly nonlinear problems in civil engineering. ANN operate without detailed information about the system with an attempt to capture the association between model inputs and outputs. Unlike classical regression models, they have the ability to learn about the system that can be modeled without advanced knowledge of potential relationships. The prediction by an ANN model is usually precise compared to traditional simulation programs as no iterative calculations are needed to solve complex equations with advanced numerical techniques </w:t>
      </w:r>
      <w:r w:rsidR="00DF1BEC" w:rsidRPr="000D6184">
        <w:t>(Fausett 1994).</w:t>
      </w:r>
    </w:p>
    <w:p w:rsidR="001B3587" w:rsidRPr="000D6184" w:rsidRDefault="001B3587" w:rsidP="00257C2A">
      <w:pPr>
        <w:jc w:val="both"/>
      </w:pPr>
    </w:p>
    <w:p w:rsidR="000D6184" w:rsidRPr="000D6184" w:rsidRDefault="001B3587" w:rsidP="00A173F2">
      <w:pPr>
        <w:jc w:val="both"/>
        <w:rPr>
          <w:rFonts w:asciiTheme="majorBidi" w:hAnsiTheme="majorBidi" w:cstheme="majorBidi"/>
        </w:rPr>
      </w:pPr>
      <w:r w:rsidRPr="000D6184">
        <w:t>Although the literature is rich with standard codes of practice, guidelines, and prediction linear models to estimate the compressive strength of SF concrete (Zelic et al. 2004</w:t>
      </w:r>
      <w:r w:rsidR="00A173F2">
        <w:t>,</w:t>
      </w:r>
      <w:r w:rsidRPr="000D6184">
        <w:t xml:space="preserve"> Holland 2005</w:t>
      </w:r>
      <w:r w:rsidR="00A173F2">
        <w:t>,</w:t>
      </w:r>
      <w:r w:rsidRPr="000D6184">
        <w:t xml:space="preserve"> Bhikshma </w:t>
      </w:r>
      <w:r w:rsidR="00A173F2">
        <w:t>et al.</w:t>
      </w:r>
      <w:r w:rsidRPr="000D6184">
        <w:t xml:space="preserve"> 2009, Ismeik 2009, Ashteyat et al., 2012), </w:t>
      </w:r>
      <w:r w:rsidRPr="000D6184">
        <w:rPr>
          <w:rFonts w:asciiTheme="majorBidi" w:hAnsiTheme="majorBidi" w:cstheme="majorBidi"/>
        </w:rPr>
        <w:t xml:space="preserve">there exists limited number of statistical models for </w:t>
      </w:r>
      <w:r w:rsidRPr="000D6184">
        <w:t>predicting the strength of silica fume concrete using ANN</w:t>
      </w:r>
      <w:r w:rsidR="00DF1BEC" w:rsidRPr="000D6184">
        <w:t xml:space="preserve"> </w:t>
      </w:r>
      <w:r w:rsidR="00257C2A" w:rsidRPr="000D6184">
        <w:rPr>
          <w:lang w:bidi="ar-JO"/>
        </w:rPr>
        <w:t>(</w:t>
      </w:r>
      <w:r w:rsidR="00257C2A" w:rsidRPr="000D6184">
        <w:t>Bilim et al. 2009, Gregor et al. 2009).</w:t>
      </w:r>
      <w:r w:rsidR="00916569">
        <w:t xml:space="preserve"> </w:t>
      </w:r>
      <w:r w:rsidR="00D6063D">
        <w:t xml:space="preserve">Thus, </w:t>
      </w:r>
      <w:r w:rsidR="00916569" w:rsidRPr="000D6184">
        <w:t>t</w:t>
      </w:r>
      <w:r w:rsidR="00916569" w:rsidRPr="000D6184">
        <w:rPr>
          <w:lang w:val="en"/>
        </w:rPr>
        <w:t>he</w:t>
      </w:r>
      <w:r w:rsidR="00DF1BEC" w:rsidRPr="000D6184">
        <w:rPr>
          <w:lang w:val="en"/>
        </w:rPr>
        <w:t xml:space="preserve"> aim of this investigation is to develop </w:t>
      </w:r>
      <w:r w:rsidR="000D6184" w:rsidRPr="000D6184">
        <w:rPr>
          <w:lang w:val="en"/>
        </w:rPr>
        <w:t xml:space="preserve">a reliable </w:t>
      </w:r>
      <w:r w:rsidR="00DF1BEC" w:rsidRPr="000D6184">
        <w:t xml:space="preserve">ANN model that could be employed </w:t>
      </w:r>
      <w:r w:rsidR="00916569">
        <w:t xml:space="preserve">reliability </w:t>
      </w:r>
      <w:r w:rsidR="00DF1BEC" w:rsidRPr="000D6184">
        <w:t xml:space="preserve">for estimating </w:t>
      </w:r>
      <w:r w:rsidR="000D6184" w:rsidRPr="000D6184">
        <w:t xml:space="preserve">strength of silica fume concrete </w:t>
      </w:r>
      <w:r w:rsidR="00DF1BEC" w:rsidRPr="000D6184">
        <w:t xml:space="preserve">using </w:t>
      </w:r>
      <w:r w:rsidR="000D6184" w:rsidRPr="000D6184">
        <w:t xml:space="preserve">key input </w:t>
      </w:r>
      <w:r w:rsidR="000D6184" w:rsidRPr="000D6184">
        <w:rPr>
          <w:rFonts w:asciiTheme="majorBidi" w:hAnsiTheme="majorBidi" w:cstheme="majorBidi"/>
        </w:rPr>
        <w:t>variables.</w:t>
      </w:r>
    </w:p>
    <w:p w:rsidR="00877CB9" w:rsidRDefault="00877CB9"/>
    <w:p w:rsidR="00F81260" w:rsidRPr="00E57BF0" w:rsidRDefault="00F81260" w:rsidP="00F81260">
      <w:pPr>
        <w:jc w:val="both"/>
        <w:rPr>
          <w:b/>
          <w:bCs/>
        </w:rPr>
      </w:pPr>
      <w:r w:rsidRPr="007E70F4">
        <w:rPr>
          <w:b/>
          <w:bCs/>
        </w:rPr>
        <w:t xml:space="preserve">2. </w:t>
      </w:r>
      <w:r>
        <w:rPr>
          <w:b/>
          <w:bCs/>
        </w:rPr>
        <w:t>E</w:t>
      </w:r>
      <w:r w:rsidRPr="007E70F4">
        <w:rPr>
          <w:b/>
          <w:bCs/>
        </w:rPr>
        <w:t>xperimental procedure</w:t>
      </w:r>
    </w:p>
    <w:p w:rsidR="004B776F" w:rsidRDefault="00F81260" w:rsidP="00B56E61">
      <w:pPr>
        <w:jc w:val="lowKashida"/>
      </w:pPr>
      <w:r w:rsidRPr="00C20344">
        <w:t>Ordinary Portland cement (C) type I</w:t>
      </w:r>
      <w:r w:rsidR="004B776F" w:rsidRPr="00C20344">
        <w:t xml:space="preserve"> </w:t>
      </w:r>
      <w:r w:rsidRPr="00C20344">
        <w:t>was used with properties listed in Table 1. Properties of SF</w:t>
      </w:r>
      <w:r w:rsidR="004F0839" w:rsidRPr="00C20344">
        <w:t xml:space="preserve"> </w:t>
      </w:r>
      <w:r w:rsidRPr="00C20344">
        <w:t>are shown in Table 2. Physical properties of aggregate are listed in Table 3 with grading shown in Figure 1. Concrete mix proportions are summarized in Table 4. Three series of tests designated as series I (mix A, B, C, and D), series II (mix E, F, G, and H), and series III (mix I, J, K, and L) were prepared with three water-to-cement (W/C) ratios of 0.50, 0.55, and 0.60, respectively. In each series, the replacement level (R) of fine aggregate with silica fume, was 0, 5, 10, and</w:t>
      </w:r>
      <w:r w:rsidRPr="00E17EA3">
        <w:t xml:space="preserve"> 15% by </w:t>
      </w:r>
      <w:r w:rsidRPr="00AB36A1">
        <w:t xml:space="preserve">weight. The cement content (C) varied from </w:t>
      </w:r>
      <w:r w:rsidR="00C02A46">
        <w:t>400</w:t>
      </w:r>
      <w:r w:rsidRPr="001A1C69">
        <w:t xml:space="preserve"> to 4</w:t>
      </w:r>
      <w:r w:rsidR="00B56E61">
        <w:t>33</w:t>
      </w:r>
      <w:bookmarkStart w:id="0" w:name="_GoBack"/>
      <w:bookmarkEnd w:id="0"/>
      <w:r w:rsidRPr="00AB36A1">
        <w:t xml:space="preserve"> kg/m</w:t>
      </w:r>
      <w:r w:rsidRPr="00AB36A1">
        <w:rPr>
          <w:vertAlign w:val="superscript"/>
        </w:rPr>
        <w:t>3</w:t>
      </w:r>
      <w:r w:rsidRPr="00AB36A1">
        <w:t>. The cementitious materials content (CM</w:t>
      </w:r>
      <w:r w:rsidRPr="00E17EA3">
        <w:t xml:space="preserve"> = C + SF) varied between </w:t>
      </w:r>
      <w:r>
        <w:t>385</w:t>
      </w:r>
      <w:r w:rsidRPr="00E17EA3">
        <w:t xml:space="preserve"> and </w:t>
      </w:r>
      <w:r>
        <w:t>450</w:t>
      </w:r>
      <w:r w:rsidRPr="00E17EA3">
        <w:t xml:space="preserve"> kg/m</w:t>
      </w:r>
      <w:r w:rsidRPr="00E17EA3">
        <w:rPr>
          <w:vertAlign w:val="superscript"/>
        </w:rPr>
        <w:t xml:space="preserve">3 </w:t>
      </w:r>
      <w:r w:rsidRPr="00E17EA3">
        <w:t xml:space="preserve">resulting in four water-to-cementitious materials (W/CM) ratios of 0.50, 0.48, 0.46, and 0.44 for test series </w:t>
      </w:r>
      <w:r>
        <w:t>I</w:t>
      </w:r>
      <w:r w:rsidRPr="00E17EA3">
        <w:t>, of 0.55, 0.53, 0.51, and 0.49 for test series</w:t>
      </w:r>
      <w:r>
        <w:t xml:space="preserve"> II</w:t>
      </w:r>
      <w:r w:rsidRPr="00E17EA3">
        <w:t xml:space="preserve">, and of 0.60, 0.58, 0.55, and 0.53 for test series </w:t>
      </w:r>
      <w:r>
        <w:t>III</w:t>
      </w:r>
      <w:r w:rsidRPr="00E17EA3">
        <w:t>.</w:t>
      </w:r>
      <w:r w:rsidR="004F0839">
        <w:t xml:space="preserve"> </w:t>
      </w:r>
      <w:r w:rsidRPr="004A7FB8">
        <w:t>All experiments were conducted in a laboratory under</w:t>
      </w:r>
      <w:r w:rsidRPr="00B64BC0">
        <w:t xml:space="preserve"> a controlled environment and </w:t>
      </w:r>
      <w:r>
        <w:t>were properly monitored. S</w:t>
      </w:r>
      <w:r w:rsidRPr="00B64BC0">
        <w:t>pecimens</w:t>
      </w:r>
      <w:r>
        <w:t xml:space="preserve"> used</w:t>
      </w:r>
      <w:r w:rsidRPr="00B64BC0">
        <w:t xml:space="preserve"> were </w:t>
      </w:r>
      <w:r>
        <w:t xml:space="preserve">standard cylinders of 150 x 300 </w:t>
      </w:r>
      <w:r w:rsidRPr="00B64BC0">
        <w:t>mm</w:t>
      </w:r>
      <w:r>
        <w:t xml:space="preserve">. </w:t>
      </w:r>
      <w:r w:rsidRPr="00B64BC0">
        <w:t>Specimens were kept for 24 hours in molds</w:t>
      </w:r>
      <w:r w:rsidRPr="009F443D">
        <w:t xml:space="preserve"> </w:t>
      </w:r>
      <w:r w:rsidRPr="00B64BC0">
        <w:t xml:space="preserve">at </w:t>
      </w:r>
      <w:r>
        <w:t xml:space="preserve">a temperature of </w:t>
      </w:r>
      <w:r w:rsidRPr="00B64BC0">
        <w:t>23º C in the casting room</w:t>
      </w:r>
      <w:r>
        <w:t xml:space="preserve">; and </w:t>
      </w:r>
      <w:r w:rsidRPr="00B64BC0">
        <w:t xml:space="preserve">then cured in </w:t>
      </w:r>
      <w:r>
        <w:t xml:space="preserve">a </w:t>
      </w:r>
      <w:r w:rsidRPr="00B64BC0">
        <w:t xml:space="preserve">water tank for the specified time </w:t>
      </w:r>
      <w:r>
        <w:t xml:space="preserve">at a temperature of </w:t>
      </w:r>
      <w:r w:rsidRPr="00B64BC0">
        <w:t xml:space="preserve">23º ± </w:t>
      </w:r>
      <w:r>
        <w:t>1</w:t>
      </w:r>
      <w:r w:rsidRPr="00B64BC0">
        <w:t>º C.</w:t>
      </w:r>
      <w:r w:rsidR="004F0839">
        <w:t xml:space="preserve"> </w:t>
      </w:r>
      <w:r w:rsidRPr="00E17EA3">
        <w:t xml:space="preserve">Compressive strength tests were performed at </w:t>
      </w:r>
      <w:r>
        <w:t>age</w:t>
      </w:r>
      <w:r w:rsidRPr="00E17EA3">
        <w:t xml:space="preserve"> of 7, 28, and 56 days. The specimens were tested in a dry </w:t>
      </w:r>
      <w:r w:rsidRPr="00E17EA3">
        <w:lastRenderedPageBreak/>
        <w:t>state following the moist curing. The compressive strength of specimens was recorded as load was gradually applied until failure. The average of 3 specimens was used to report the compressive strength of each mix</w:t>
      </w:r>
      <w:r w:rsidR="00602DCC">
        <w:t>, F</w:t>
      </w:r>
      <w:r w:rsidRPr="00E17EA3">
        <w:t>. High quality control requirements in terms of mixing, curing, and testing of specimens were strictly followed during the experimental phase</w:t>
      </w:r>
      <w:r w:rsidR="004B776F">
        <w:t xml:space="preserve"> and according to ASTM </w:t>
      </w:r>
      <w:r w:rsidR="004F0839">
        <w:t xml:space="preserve">(2012) </w:t>
      </w:r>
      <w:r w:rsidR="004B776F">
        <w:t xml:space="preserve">standards. Further details about the experimental program are given by Ismeik 2010 and </w:t>
      </w:r>
      <w:r w:rsidR="004B776F" w:rsidRPr="001A33A5">
        <w:t>Ashteyat</w:t>
      </w:r>
      <w:r w:rsidR="004B776F">
        <w:t xml:space="preserve"> et al. 201</w:t>
      </w:r>
      <w:r w:rsidR="00CD0B09">
        <w:t>2</w:t>
      </w:r>
      <w:r w:rsidR="004B776F">
        <w:t>.</w:t>
      </w:r>
    </w:p>
    <w:p w:rsidR="00B228C0" w:rsidRDefault="00B228C0"/>
    <w:p w:rsidR="002A5FAB" w:rsidRPr="002A5FAB" w:rsidRDefault="002A5FAB" w:rsidP="002A5FAB">
      <w:pPr>
        <w:jc w:val="both"/>
        <w:rPr>
          <w:b/>
          <w:bCs/>
        </w:rPr>
      </w:pPr>
      <w:r w:rsidRPr="002A5FAB">
        <w:rPr>
          <w:b/>
          <w:bCs/>
        </w:rPr>
        <w:t>3. Artificial Neural Networks</w:t>
      </w:r>
    </w:p>
    <w:p w:rsidR="002A5FAB" w:rsidRDefault="002A5FAB" w:rsidP="002A5FAB">
      <w:pPr>
        <w:jc w:val="both"/>
      </w:pPr>
      <w:r>
        <w:t xml:space="preserve">ANN are computational data-processing techniques inspired by biological neural system in which they have an inherent tendency for storing experimental knowledge and making it available for use. Usually an ANN architecture in its </w:t>
      </w:r>
      <w:r w:rsidRPr="00C20344">
        <w:t>basic form is composed of an input layer, at least one hidden layer, and an output layer as shown in Figure</w:t>
      </w:r>
      <w:r w:rsidR="00D77B48" w:rsidRPr="00C20344">
        <w:t xml:space="preserve"> 2</w:t>
      </w:r>
      <w:r w:rsidRPr="00C20344">
        <w:t>. The hidden layer is made of a large number of interconnected neurons linked to the input and output variables. A neuron consists of weight, bias, and a nonlinear transfer function mainly.</w:t>
      </w:r>
      <w:r w:rsidRPr="00C20344">
        <w:rPr>
          <w:rFonts w:ascii="TimesNewRomanPSMT" w:hAnsi="TimesNewRomanPSMT" w:cs="TimesNewRomanPSMT"/>
          <w:color w:val="800000"/>
        </w:rPr>
        <w:t xml:space="preserve"> </w:t>
      </w:r>
      <w:r w:rsidRPr="00C20344">
        <w:rPr>
          <w:rFonts w:ascii="TimesNewRomanPSMT" w:hAnsi="TimesNewRomanPSMT" w:cs="TimesNewRomanPSMT"/>
        </w:rPr>
        <w:t>The number of hidden layers used depends on the degree of problem complexity</w:t>
      </w:r>
      <w:r>
        <w:rPr>
          <w:rFonts w:ascii="TimesNewRomanPSMT" w:hAnsi="TimesNewRomanPSMT" w:cs="TimesNewRomanPSMT"/>
        </w:rPr>
        <w:t>. Typically, one hidden layer, with adequate number of hidden neurons, is found to be sufficient for most engineering problems</w:t>
      </w:r>
      <w:r>
        <w:t xml:space="preserve"> (Fausett 1994).</w:t>
      </w:r>
    </w:p>
    <w:p w:rsidR="002A5FAB" w:rsidRDefault="002A5FAB" w:rsidP="002A5FAB">
      <w:pPr>
        <w:autoSpaceDE w:val="0"/>
        <w:autoSpaceDN w:val="0"/>
        <w:adjustRightInd w:val="0"/>
        <w:jc w:val="both"/>
      </w:pPr>
    </w:p>
    <w:p w:rsidR="002A5FAB" w:rsidRDefault="002A5FAB" w:rsidP="002A5FAB">
      <w:pPr>
        <w:autoSpaceDE w:val="0"/>
        <w:autoSpaceDN w:val="0"/>
        <w:adjustRightInd w:val="0"/>
        <w:jc w:val="both"/>
        <w:rPr>
          <w:rFonts w:asciiTheme="majorBidi" w:hAnsiTheme="majorBidi" w:cstheme="majorBidi"/>
        </w:rPr>
      </w:pPr>
      <w:r>
        <w:rPr>
          <w:rFonts w:ascii="TimesNewRomanPSMT" w:hAnsi="TimesNewRomanPSMT" w:cs="TimesNewRomanPSMT"/>
        </w:rPr>
        <w:t>The interest in ANN is due to their capability to simulate natural intelligence in its learning from past experience.</w:t>
      </w:r>
      <w:r>
        <w:rPr>
          <w:rFonts w:ascii="TimesNewRomanPSMT" w:hAnsi="TimesNewRomanPSMT" w:cs="TimesNewRomanPSMT"/>
          <w:color w:val="800000"/>
        </w:rPr>
        <w:t xml:space="preserve"> </w:t>
      </w:r>
      <w:r>
        <w:t xml:space="preserve">The method generally relies on experimental results, which are used to train the ANN model so that it can precisely predict the system performance at other conditions. The back-propagation algorithm, which is the most widely used training algorithm in analytical applications, is usually employed to minimize the error for a particular training process. For a given input data, a flow of activation is usually passed between the input and output layers via hidden layers. Then the error in the output is initiated. The algorithm is then used to adjust incrementally the weights and biases in a way that decreases the error. The training of a network is typically achieved by modifying the weights and is carried out through thousands of cycles </w:t>
      </w:r>
      <w:r>
        <w:rPr>
          <w:rFonts w:asciiTheme="majorBidi" w:hAnsiTheme="majorBidi" w:cstheme="majorBidi"/>
        </w:rPr>
        <w:t>until the error is minim</w:t>
      </w:r>
      <w:r w:rsidR="00C20344">
        <w:rPr>
          <w:rFonts w:asciiTheme="majorBidi" w:hAnsiTheme="majorBidi" w:cstheme="majorBidi"/>
        </w:rPr>
        <w:t>ized across all sets.</w:t>
      </w:r>
    </w:p>
    <w:p w:rsidR="002A5FAB" w:rsidRDefault="002A5FAB" w:rsidP="002A5FAB">
      <w:pPr>
        <w:autoSpaceDE w:val="0"/>
        <w:autoSpaceDN w:val="0"/>
        <w:adjustRightInd w:val="0"/>
        <w:jc w:val="both"/>
        <w:rPr>
          <w:rFonts w:asciiTheme="majorBidi" w:hAnsiTheme="majorBidi" w:cstheme="majorBidi"/>
        </w:rPr>
      </w:pPr>
    </w:p>
    <w:p w:rsidR="002A5FAB" w:rsidRDefault="002A5FAB" w:rsidP="002A5FAB">
      <w:pPr>
        <w:autoSpaceDE w:val="0"/>
        <w:autoSpaceDN w:val="0"/>
        <w:adjustRightInd w:val="0"/>
        <w:jc w:val="both"/>
      </w:pPr>
      <w:r>
        <w:rPr>
          <w:rFonts w:asciiTheme="majorBidi" w:hAnsiTheme="majorBidi" w:cstheme="majorBidi"/>
        </w:rPr>
        <w:t>The learning procedure usually employs two types of independent datasets. Traini</w:t>
      </w:r>
      <w:r>
        <w:t xml:space="preserve">ng data used to train the network and test data used to monitor the ANN performance during training process. The objective of the learning process is to determine specific set of weights that would produce the right output for a certain input. Then, the output of the model is compared with actual data to validate the prediction. </w:t>
      </w:r>
      <w:r w:rsidRPr="002A5FAB">
        <w:t xml:space="preserve">When the error falls below a </w:t>
      </w:r>
      <w:r w:rsidRPr="002A5FAB">
        <w:rPr>
          <w:rFonts w:ascii="TimesNewRomanPSMT" w:hAnsi="TimesNewRomanPSMT" w:cs="TimesNewRomanPSMT"/>
        </w:rPr>
        <w:t>specified</w:t>
      </w:r>
      <w:r w:rsidRPr="002A5FAB">
        <w:t xml:space="preserve"> </w:t>
      </w:r>
      <w:r w:rsidRPr="002A5FAB">
        <w:rPr>
          <w:rFonts w:ascii="TimesNewRomanPSMT" w:hAnsi="TimesNewRomanPSMT" w:cs="TimesNewRomanPSMT"/>
        </w:rPr>
        <w:t xml:space="preserve">tolerance </w:t>
      </w:r>
      <w:r w:rsidRPr="002A5FAB">
        <w:t xml:space="preserve">or the maximum number of epochs are exceeded, the training process is terminated. If </w:t>
      </w:r>
      <w:r w:rsidRPr="002A5FAB">
        <w:rPr>
          <w:rFonts w:ascii="TimesNewRomanPSMT" w:hAnsi="TimesNewRomanPSMT" w:cs="TimesNewRomanPSMT"/>
        </w:rPr>
        <w:t>convergence occurs, t</w:t>
      </w:r>
      <w:r w:rsidRPr="002A5FAB">
        <w:t xml:space="preserve">hen the trained network </w:t>
      </w:r>
      <w:r>
        <w:t>can be used for modeling system outputs for new input data.</w:t>
      </w:r>
    </w:p>
    <w:p w:rsidR="002A5FAB" w:rsidRDefault="002A5FAB" w:rsidP="002A5FAB">
      <w:pPr>
        <w:jc w:val="both"/>
      </w:pPr>
    </w:p>
    <w:p w:rsidR="002A5FAB" w:rsidRDefault="002A5FAB" w:rsidP="002A5FAB">
      <w:pPr>
        <w:jc w:val="both"/>
      </w:pPr>
      <w:r>
        <w:t xml:space="preserve">The performance of an ANN-based prediction is evaluated by a regression analysis between the predicted outputs and the corresponding actual values. Among several criterions, </w:t>
      </w:r>
      <w:r w:rsidRPr="00C20344">
        <w:t>R</w:t>
      </w:r>
      <w:r w:rsidRPr="00C20344">
        <w:rPr>
          <w:vertAlign w:val="superscript"/>
        </w:rPr>
        <w:t>2</w:t>
      </w:r>
      <w:r w:rsidRPr="00C20344">
        <w:t xml:space="preserve"> and mean-square-error (MSE) values ar</w:t>
      </w:r>
      <w:r w:rsidR="00927174" w:rsidRPr="00C20344">
        <w:t>e used for measuring the predic</w:t>
      </w:r>
      <w:r w:rsidRPr="00C20344">
        <w:t>tion performance</w:t>
      </w:r>
      <w:r>
        <w:t xml:space="preserve"> of an ANN model. R</w:t>
      </w:r>
      <w:r>
        <w:rPr>
          <w:vertAlign w:val="superscript"/>
        </w:rPr>
        <w:t>2</w:t>
      </w:r>
      <w:r>
        <w:t xml:space="preserve"> assesses the strength of the relationship between the predicted and target results. The value of R² ranges from zero for poor model performance to unity for perfect performance.</w:t>
      </w:r>
    </w:p>
    <w:p w:rsidR="00BB4E4B" w:rsidRDefault="00BB4E4B"/>
    <w:p w:rsidR="00BB4E4B" w:rsidRDefault="002A5FAB" w:rsidP="00BB4E4B">
      <w:pPr>
        <w:jc w:val="both"/>
      </w:pPr>
      <w:r w:rsidRPr="00006B76">
        <w:rPr>
          <w:b/>
          <w:bCs/>
        </w:rPr>
        <w:t xml:space="preserve">4. </w:t>
      </w:r>
      <w:r>
        <w:rPr>
          <w:b/>
          <w:bCs/>
        </w:rPr>
        <w:t>R</w:t>
      </w:r>
      <w:r w:rsidRPr="00006B76">
        <w:rPr>
          <w:b/>
          <w:bCs/>
        </w:rPr>
        <w:t>esults</w:t>
      </w:r>
      <w:r>
        <w:rPr>
          <w:b/>
          <w:bCs/>
        </w:rPr>
        <w:t xml:space="preserve"> and </w:t>
      </w:r>
      <w:r w:rsidR="00BB4E4B">
        <w:rPr>
          <w:b/>
          <w:bCs/>
        </w:rPr>
        <w:t>S</w:t>
      </w:r>
      <w:r w:rsidR="00BB4E4B" w:rsidRPr="00006B76">
        <w:rPr>
          <w:b/>
          <w:bCs/>
        </w:rPr>
        <w:t>tatistical analyses</w:t>
      </w:r>
    </w:p>
    <w:p w:rsidR="002A5FAB" w:rsidRPr="00AA252D" w:rsidRDefault="002A5FAB" w:rsidP="00BB4E4B">
      <w:pPr>
        <w:jc w:val="both"/>
      </w:pPr>
      <w:r w:rsidRPr="00AA252D">
        <w:t xml:space="preserve">Compressive strength </w:t>
      </w:r>
      <w:r>
        <w:t xml:space="preserve">for all </w:t>
      </w:r>
      <w:r w:rsidRPr="00AA252D">
        <w:t>concrete mixes</w:t>
      </w:r>
      <w:r>
        <w:t xml:space="preserve"> </w:t>
      </w:r>
      <w:r w:rsidRPr="00AA252D">
        <w:t>was determined at 7, 28, and 56 days of curing</w:t>
      </w:r>
      <w:r>
        <w:t xml:space="preserve"> as </w:t>
      </w:r>
      <w:r w:rsidRPr="00C20344">
        <w:t xml:space="preserve">shown in Table 4. Figures </w:t>
      </w:r>
      <w:r w:rsidR="00D77B48" w:rsidRPr="00C20344">
        <w:t>3</w:t>
      </w:r>
      <w:r w:rsidRPr="00C20344">
        <w:t xml:space="preserve">, </w:t>
      </w:r>
      <w:r w:rsidR="00D77B48" w:rsidRPr="00C20344">
        <w:t>4</w:t>
      </w:r>
      <w:r w:rsidRPr="00C20344">
        <w:t xml:space="preserve">, and </w:t>
      </w:r>
      <w:r w:rsidR="00D77B48" w:rsidRPr="00C20344">
        <w:t>5</w:t>
      </w:r>
      <w:r w:rsidRPr="00C20344">
        <w:t xml:space="preserve"> show the variation of compressive strength with SF replacement levels for test series</w:t>
      </w:r>
      <w:r>
        <w:t xml:space="preserve"> I (W</w:t>
      </w:r>
      <w:r w:rsidRPr="00AA252D">
        <w:t>/</w:t>
      </w:r>
      <w:r>
        <w:t xml:space="preserve">C = </w:t>
      </w:r>
      <w:r w:rsidRPr="00AA252D">
        <w:t>0.50</w:t>
      </w:r>
      <w:r>
        <w:t>)</w:t>
      </w:r>
      <w:r w:rsidRPr="00AA252D">
        <w:t>,</w:t>
      </w:r>
      <w:r>
        <w:t xml:space="preserve"> II (W/C = </w:t>
      </w:r>
      <w:r w:rsidRPr="00AA252D">
        <w:t>0.55</w:t>
      </w:r>
      <w:r>
        <w:t>)</w:t>
      </w:r>
      <w:r w:rsidRPr="00AA252D">
        <w:t>, and</w:t>
      </w:r>
      <w:r>
        <w:t xml:space="preserve"> III (W/C =</w:t>
      </w:r>
      <w:r w:rsidRPr="00AA252D">
        <w:t xml:space="preserve"> 0.60</w:t>
      </w:r>
      <w:r>
        <w:t xml:space="preserve">), respectively. </w:t>
      </w:r>
      <w:r w:rsidRPr="00AA252D">
        <w:t>Test results show that the compressive strength of conc</w:t>
      </w:r>
      <w:r>
        <w:t xml:space="preserve">rete mixes </w:t>
      </w:r>
      <w:r w:rsidRPr="00AA252D">
        <w:t>with 5</w:t>
      </w:r>
      <w:r>
        <w:t xml:space="preserve">, </w:t>
      </w:r>
      <w:r w:rsidRPr="00AA252D">
        <w:t>10</w:t>
      </w:r>
      <w:r>
        <w:t xml:space="preserve">, </w:t>
      </w:r>
      <w:r w:rsidRPr="00AA252D">
        <w:lastRenderedPageBreak/>
        <w:t>and 15%</w:t>
      </w:r>
      <w:r>
        <w:t xml:space="preserve"> </w:t>
      </w:r>
      <w:r w:rsidRPr="00AA252D">
        <w:t xml:space="preserve">replacement levels </w:t>
      </w:r>
      <w:r>
        <w:t>(mix B, C, and D)</w:t>
      </w:r>
      <w:r w:rsidRPr="00AA252D">
        <w:t xml:space="preserve">, </w:t>
      </w:r>
      <w:r>
        <w:t>(mix F, G, and H)</w:t>
      </w:r>
      <w:r w:rsidRPr="00AA252D">
        <w:t xml:space="preserve">, </w:t>
      </w:r>
      <w:r>
        <w:t>(mix J, K, and L),</w:t>
      </w:r>
      <w:r w:rsidRPr="00AA252D">
        <w:t xml:space="preserve"> were higher than the</w:t>
      </w:r>
      <w:r>
        <w:t xml:space="preserve">ir corresponding </w:t>
      </w:r>
      <w:r w:rsidRPr="00AA252D">
        <w:t xml:space="preserve">control </w:t>
      </w:r>
      <w:r>
        <w:t>concretes, (m</w:t>
      </w:r>
      <w:r w:rsidRPr="00AA252D">
        <w:t>ix</w:t>
      </w:r>
      <w:r>
        <w:t xml:space="preserve"> A, E, and I), respectively.</w:t>
      </w:r>
      <w:r w:rsidR="00BB4E4B">
        <w:t xml:space="preserve"> </w:t>
      </w:r>
      <w:r w:rsidRPr="00AA252D">
        <w:t xml:space="preserve">The maximum value of 28-day compressive strength was obtained as 35.11 MPa at 5% replacement level with a </w:t>
      </w:r>
      <w:r>
        <w:t>W</w:t>
      </w:r>
      <w:r w:rsidRPr="00AA252D">
        <w:t>/</w:t>
      </w:r>
      <w:r>
        <w:t>C</w:t>
      </w:r>
      <w:r w:rsidRPr="00AA252D">
        <w:t xml:space="preserve"> ratio of 0.50</w:t>
      </w:r>
      <w:r>
        <w:t xml:space="preserve"> and W/CM ratio of 0.48 (mix B)</w:t>
      </w:r>
      <w:r w:rsidRPr="00AA252D">
        <w:t xml:space="preserve">, and the minimum was obtained for the control </w:t>
      </w:r>
      <w:r>
        <w:t>specimens</w:t>
      </w:r>
      <w:r w:rsidRPr="00AA252D">
        <w:t xml:space="preserve"> at a </w:t>
      </w:r>
      <w:r>
        <w:t>W</w:t>
      </w:r>
      <w:r w:rsidRPr="00AA252D">
        <w:t>/</w:t>
      </w:r>
      <w:r>
        <w:t>C</w:t>
      </w:r>
      <w:r w:rsidRPr="00AA252D">
        <w:t xml:space="preserve"> ratio of 0.60 </w:t>
      </w:r>
      <w:r>
        <w:t xml:space="preserve">and W/CM ratio of 0.60 </w:t>
      </w:r>
      <w:r w:rsidRPr="00AA252D">
        <w:t>as 21.88 MPa</w:t>
      </w:r>
      <w:r>
        <w:t xml:space="preserve"> (mix I)</w:t>
      </w:r>
      <w:r w:rsidRPr="00AA252D">
        <w:t xml:space="preserve">. The maximum value of 56-day compressive strength was obtained as 39.62 MPa at 5% replacement level with a </w:t>
      </w:r>
      <w:r>
        <w:t>W</w:t>
      </w:r>
      <w:r w:rsidRPr="00AA252D">
        <w:t>/</w:t>
      </w:r>
      <w:r>
        <w:t>C</w:t>
      </w:r>
      <w:r w:rsidRPr="00AA252D">
        <w:t xml:space="preserve"> ratio of 0.50</w:t>
      </w:r>
      <w:r>
        <w:t xml:space="preserve"> and W/CM ratio of 0.48 (mix B)</w:t>
      </w:r>
      <w:r w:rsidRPr="00AA252D">
        <w:t xml:space="preserve">, while the minimum value was 27.13 MPa obtained at the control </w:t>
      </w:r>
      <w:r>
        <w:t>specimens</w:t>
      </w:r>
      <w:r w:rsidRPr="00AA252D">
        <w:t xml:space="preserve"> at a </w:t>
      </w:r>
      <w:r>
        <w:t>W</w:t>
      </w:r>
      <w:r w:rsidRPr="00AA252D">
        <w:t>/</w:t>
      </w:r>
      <w:r>
        <w:t>C</w:t>
      </w:r>
      <w:r w:rsidRPr="00AA252D">
        <w:t xml:space="preserve"> ratio of 0.60</w:t>
      </w:r>
      <w:r>
        <w:t xml:space="preserve"> and W/CM ratio of 0.60 (mix I)</w:t>
      </w:r>
      <w:r w:rsidRPr="00AA252D">
        <w:t xml:space="preserve">. When the </w:t>
      </w:r>
      <w:r w:rsidRPr="001B117B">
        <w:t>W/CM ratio decreased, the compressive strength of concrete increased for all ages and replacement levels compared to the corresponding control mix. The results indicated that the strength benefits were increased as the age increased.</w:t>
      </w:r>
    </w:p>
    <w:p w:rsidR="009A68DB" w:rsidRDefault="009A68DB" w:rsidP="00257C2A">
      <w:pPr>
        <w:jc w:val="both"/>
      </w:pPr>
    </w:p>
    <w:p w:rsidR="009A68DB" w:rsidRPr="00F841EB" w:rsidRDefault="009A68DB" w:rsidP="009A68DB">
      <w:pPr>
        <w:autoSpaceDE w:val="0"/>
        <w:autoSpaceDN w:val="0"/>
        <w:adjustRightInd w:val="0"/>
        <w:jc w:val="both"/>
      </w:pPr>
      <w:r>
        <w:rPr>
          <w:rFonts w:eastAsia="AdvGulliv-R"/>
          <w:color w:val="000000"/>
        </w:rPr>
        <w:t xml:space="preserve">The input variables a strength results were used for ANN modeling. </w:t>
      </w:r>
      <w:r>
        <w:t>A</w:t>
      </w:r>
      <w:r w:rsidRPr="00893FD2">
        <w:t xml:space="preserve"> multi layered feed forward neural network</w:t>
      </w:r>
      <w:r>
        <w:t>,</w:t>
      </w:r>
      <w:r w:rsidRPr="00893FD2">
        <w:t xml:space="preserve"> with back propagation algorithm</w:t>
      </w:r>
      <w:r>
        <w:t>,</w:t>
      </w:r>
      <w:r w:rsidRPr="00893FD2">
        <w:t xml:space="preserve"> was used during the analysis.</w:t>
      </w:r>
      <w:r>
        <w:t xml:space="preserve"> </w:t>
      </w:r>
      <w:r w:rsidRPr="00893FD2">
        <w:t>The number of neurons</w:t>
      </w:r>
      <w:r>
        <w:t>,</w:t>
      </w:r>
      <w:r w:rsidRPr="00893FD2">
        <w:t xml:space="preserve"> in the hidden layer</w:t>
      </w:r>
      <w:r>
        <w:t>,</w:t>
      </w:r>
      <w:r w:rsidRPr="00893FD2">
        <w:t xml:space="preserve"> was determined by training </w:t>
      </w:r>
      <w:r>
        <w:t xml:space="preserve">a large number of </w:t>
      </w:r>
      <w:r w:rsidRPr="00893FD2">
        <w:t xml:space="preserve">networks with different numbers of hidden neurons </w:t>
      </w:r>
      <w:r>
        <w:t xml:space="preserve">while </w:t>
      </w:r>
      <w:r w:rsidRPr="00893FD2">
        <w:t xml:space="preserve">comparing the predicted results with the </w:t>
      </w:r>
      <w:r>
        <w:t xml:space="preserve">experimental values to obtain the optimum structure. A source code was used </w:t>
      </w:r>
      <w:r w:rsidRPr="002830A7">
        <w:t xml:space="preserve">to develop a relatively large number of different ANN </w:t>
      </w:r>
      <w:r w:rsidRPr="00F841EB">
        <w:t>configurations. With a trial-and-error approach, the code optimized the number of neurons and the selection of transfer functions.</w:t>
      </w:r>
    </w:p>
    <w:p w:rsidR="009A68DB" w:rsidRDefault="009A68DB" w:rsidP="009A68DB">
      <w:pPr>
        <w:jc w:val="both"/>
      </w:pPr>
    </w:p>
    <w:p w:rsidR="009A68DB" w:rsidRDefault="009A68DB" w:rsidP="00BB4E4B">
      <w:pPr>
        <w:jc w:val="lowKashida"/>
        <w:rPr>
          <w:rFonts w:asciiTheme="majorBidi" w:hAnsiTheme="majorBidi" w:cstheme="majorBidi"/>
        </w:rPr>
      </w:pPr>
      <w:r>
        <w:t>T</w:t>
      </w:r>
      <w:r w:rsidRPr="002830A7">
        <w:t xml:space="preserve">he estimation </w:t>
      </w:r>
      <w:r>
        <w:t xml:space="preserve">of </w:t>
      </w:r>
      <w:r w:rsidR="00927174">
        <w:t xml:space="preserve">strength </w:t>
      </w:r>
      <w:r>
        <w:t xml:space="preserve">was </w:t>
      </w:r>
      <w:r w:rsidRPr="002830A7">
        <w:t>developed using the experimental</w:t>
      </w:r>
      <w:r>
        <w:t xml:space="preserve"> </w:t>
      </w:r>
      <w:r w:rsidRPr="002830A7">
        <w:t>database</w:t>
      </w:r>
      <w:r w:rsidR="00927174">
        <w:t>.</w:t>
      </w:r>
      <w:r w:rsidR="00BB4E4B">
        <w:t xml:space="preserve"> </w:t>
      </w:r>
      <w:r>
        <w:t>I</w:t>
      </w:r>
      <w:r w:rsidRPr="002830A7">
        <w:t>nput parameters were</w:t>
      </w:r>
      <w:r w:rsidR="00927174">
        <w:t xml:space="preserve"> </w:t>
      </w:r>
      <w:r w:rsidR="00927174" w:rsidRPr="00927174">
        <w:t>W/C</w:t>
      </w:r>
      <w:r w:rsidR="00927174">
        <w:t xml:space="preserve">, </w:t>
      </w:r>
      <w:r w:rsidR="00927174" w:rsidRPr="00927174">
        <w:t>R</w:t>
      </w:r>
      <w:r w:rsidR="00927174">
        <w:t xml:space="preserve">, </w:t>
      </w:r>
      <w:r w:rsidR="00927174" w:rsidRPr="00927174">
        <w:t>P</w:t>
      </w:r>
      <w:r w:rsidR="00927174">
        <w:t>, W</w:t>
      </w:r>
      <w:r w:rsidR="00927174" w:rsidRPr="00927174">
        <w:t>/</w:t>
      </w:r>
      <w:r w:rsidR="00927174">
        <w:t xml:space="preserve">CM, </w:t>
      </w:r>
      <w:r w:rsidR="00927174" w:rsidRPr="00927174">
        <w:t>SF</w:t>
      </w:r>
      <w:r w:rsidR="00927174">
        <w:t xml:space="preserve">, </w:t>
      </w:r>
      <w:r w:rsidR="00927174" w:rsidRPr="00927174">
        <w:t>C</w:t>
      </w:r>
      <w:r w:rsidR="00927174">
        <w:t xml:space="preserve">, </w:t>
      </w:r>
      <w:r w:rsidR="00927174" w:rsidRPr="00927174">
        <w:t>CM</w:t>
      </w:r>
      <w:r w:rsidR="00927174">
        <w:t xml:space="preserve">, </w:t>
      </w:r>
      <w:r w:rsidR="00927174" w:rsidRPr="00927174">
        <w:t>W</w:t>
      </w:r>
      <w:r w:rsidR="00927174">
        <w:t xml:space="preserve">, </w:t>
      </w:r>
      <w:r w:rsidR="00927174" w:rsidRPr="00927174">
        <w:t>FA</w:t>
      </w:r>
      <w:r w:rsidR="00927174">
        <w:t xml:space="preserve">, </w:t>
      </w:r>
      <w:r w:rsidR="00927174" w:rsidRPr="00927174">
        <w:t>CA</w:t>
      </w:r>
      <w:r w:rsidR="00927174">
        <w:t xml:space="preserve">, and </w:t>
      </w:r>
      <w:r w:rsidR="00927174" w:rsidRPr="00927174">
        <w:t>T</w:t>
      </w:r>
      <w:r>
        <w:t xml:space="preserve">, while the output variable was </w:t>
      </w:r>
      <w:r w:rsidR="00BB4E4B">
        <w:t xml:space="preserve">the strength F. </w:t>
      </w:r>
      <w:r>
        <w:t xml:space="preserve">As seen in </w:t>
      </w:r>
      <w:r w:rsidR="00D77B48">
        <w:t>Table 5</w:t>
      </w:r>
      <w:r w:rsidRPr="00893FD2">
        <w:t>,</w:t>
      </w:r>
      <w:r>
        <w:t xml:space="preserve"> the 1</w:t>
      </w:r>
      <w:r w:rsidR="00927174">
        <w:t>1</w:t>
      </w:r>
      <w:r w:rsidRPr="00A243DB">
        <w:rPr>
          <w:rFonts w:asciiTheme="majorBidi" w:hAnsiTheme="majorBidi" w:cstheme="majorBidi"/>
        </w:rPr>
        <w:t>-</w:t>
      </w:r>
      <w:r w:rsidR="00927174">
        <w:rPr>
          <w:rFonts w:asciiTheme="majorBidi" w:hAnsiTheme="majorBidi" w:cstheme="majorBidi"/>
        </w:rPr>
        <w:t>3</w:t>
      </w:r>
      <w:r w:rsidRPr="00A243DB">
        <w:rPr>
          <w:rFonts w:asciiTheme="majorBidi" w:hAnsiTheme="majorBidi" w:cstheme="majorBidi"/>
        </w:rPr>
        <w:t>-1 structure (</w:t>
      </w:r>
      <w:r w:rsidR="00927174">
        <w:rPr>
          <w:rFonts w:asciiTheme="majorBidi" w:hAnsiTheme="majorBidi" w:cstheme="majorBidi"/>
        </w:rPr>
        <w:t xml:space="preserve">eleven </w:t>
      </w:r>
      <w:r w:rsidRPr="00A243DB">
        <w:rPr>
          <w:rFonts w:asciiTheme="majorBidi" w:hAnsiTheme="majorBidi" w:cstheme="majorBidi"/>
        </w:rPr>
        <w:t>input neurons</w:t>
      </w:r>
      <w:r w:rsidRPr="00F841EB">
        <w:rPr>
          <w:rFonts w:asciiTheme="majorBidi" w:hAnsiTheme="majorBidi" w:cstheme="majorBidi"/>
        </w:rPr>
        <w:t xml:space="preserve">, </w:t>
      </w:r>
      <w:r w:rsidR="00927174">
        <w:rPr>
          <w:rFonts w:asciiTheme="majorBidi" w:hAnsiTheme="majorBidi" w:cstheme="majorBidi"/>
        </w:rPr>
        <w:t xml:space="preserve">three </w:t>
      </w:r>
      <w:r w:rsidRPr="00F841EB">
        <w:rPr>
          <w:rFonts w:asciiTheme="majorBidi" w:hAnsiTheme="majorBidi" w:cstheme="majorBidi"/>
        </w:rPr>
        <w:t xml:space="preserve">neurons in one hidden layer, one output neuron) </w:t>
      </w:r>
      <w:r w:rsidRPr="00F841EB">
        <w:t xml:space="preserve">was found to be the optimal </w:t>
      </w:r>
      <w:r w:rsidRPr="00F841EB">
        <w:rPr>
          <w:rFonts w:asciiTheme="majorBidi" w:hAnsiTheme="majorBidi" w:cstheme="majorBidi"/>
        </w:rPr>
        <w:t>architecture. The momentum term and learning rate were taken as 0.3 and 0</w:t>
      </w:r>
      <w:r w:rsidRPr="00C20344">
        <w:rPr>
          <w:rFonts w:asciiTheme="majorBidi" w:hAnsiTheme="majorBidi" w:cstheme="majorBidi"/>
        </w:rPr>
        <w:t xml:space="preserve">.1, respectively. The input and output transfer functions were </w:t>
      </w:r>
      <w:r w:rsidR="00927174" w:rsidRPr="00C20344">
        <w:rPr>
          <w:rFonts w:asciiTheme="majorBidi" w:hAnsiTheme="majorBidi" w:cstheme="majorBidi"/>
        </w:rPr>
        <w:t xml:space="preserve">tangent </w:t>
      </w:r>
      <w:r w:rsidR="00602DCC">
        <w:rPr>
          <w:rFonts w:asciiTheme="majorBidi" w:hAnsiTheme="majorBidi" w:cstheme="majorBidi"/>
        </w:rPr>
        <w:t>hyperbolic</w:t>
      </w:r>
      <w:r w:rsidR="00927174" w:rsidRPr="00C20344">
        <w:rPr>
          <w:rFonts w:asciiTheme="majorBidi" w:hAnsiTheme="majorBidi" w:cstheme="majorBidi"/>
        </w:rPr>
        <w:t xml:space="preserve"> </w:t>
      </w:r>
      <w:r w:rsidRPr="00C20344">
        <w:rPr>
          <w:rFonts w:asciiTheme="majorBidi" w:hAnsiTheme="majorBidi" w:cstheme="majorBidi"/>
        </w:rPr>
        <w:t>as shown in Table</w:t>
      </w:r>
      <w:r w:rsidR="00CD0B09" w:rsidRPr="00C20344">
        <w:rPr>
          <w:rFonts w:asciiTheme="majorBidi" w:hAnsiTheme="majorBidi" w:cstheme="majorBidi"/>
        </w:rPr>
        <w:t xml:space="preserve"> 5</w:t>
      </w:r>
      <w:r w:rsidRPr="00C20344">
        <w:rPr>
          <w:rFonts w:asciiTheme="majorBidi" w:hAnsiTheme="majorBidi" w:cstheme="majorBidi"/>
        </w:rPr>
        <w:t xml:space="preserve"> while the biases and connection weights were listed in Table </w:t>
      </w:r>
      <w:r w:rsidR="00CD0B09" w:rsidRPr="00C20344">
        <w:rPr>
          <w:rFonts w:asciiTheme="majorBidi" w:hAnsiTheme="majorBidi" w:cstheme="majorBidi"/>
        </w:rPr>
        <w:t>6.</w:t>
      </w:r>
      <w:r w:rsidR="00BB4E4B">
        <w:rPr>
          <w:rFonts w:asciiTheme="majorBidi" w:hAnsiTheme="majorBidi" w:cstheme="majorBidi"/>
        </w:rPr>
        <w:t xml:space="preserve"> </w:t>
      </w:r>
      <w:r w:rsidRPr="00C20344">
        <w:t>The developed model was evaluated for statistical performance using the coefficient of determination R</w:t>
      </w:r>
      <w:r w:rsidRPr="00C20344">
        <w:rPr>
          <w:vertAlign w:val="superscript"/>
        </w:rPr>
        <w:t>2</w:t>
      </w:r>
      <w:r w:rsidRPr="00C20344">
        <w:t xml:space="preserve">, </w:t>
      </w:r>
      <w:r w:rsidR="00927174" w:rsidRPr="00C20344">
        <w:t xml:space="preserve">and </w:t>
      </w:r>
      <w:r w:rsidRPr="00C20344">
        <w:rPr>
          <w:rFonts w:asciiTheme="majorBidi" w:hAnsiTheme="majorBidi" w:cstheme="majorBidi"/>
        </w:rPr>
        <w:t xml:space="preserve">mean square error </w:t>
      </w:r>
      <w:r w:rsidR="00927174" w:rsidRPr="00C20344">
        <w:rPr>
          <w:rFonts w:asciiTheme="majorBidi" w:hAnsiTheme="majorBidi" w:cstheme="majorBidi"/>
        </w:rPr>
        <w:t>M</w:t>
      </w:r>
      <w:r w:rsidRPr="00C20344">
        <w:rPr>
          <w:rFonts w:asciiTheme="majorBidi" w:hAnsiTheme="majorBidi" w:cstheme="majorBidi"/>
        </w:rPr>
        <w:t>SE</w:t>
      </w:r>
      <w:r w:rsidR="00927174" w:rsidRPr="00C20344">
        <w:rPr>
          <w:rFonts w:asciiTheme="majorBidi" w:hAnsiTheme="majorBidi" w:cstheme="majorBidi"/>
        </w:rPr>
        <w:t xml:space="preserve">. </w:t>
      </w:r>
      <w:r w:rsidRPr="00C20344">
        <w:rPr>
          <w:rFonts w:asciiTheme="majorBidi" w:hAnsiTheme="majorBidi" w:cstheme="majorBidi"/>
        </w:rPr>
        <w:t>The strength of the model was measured for the training, testing, and validation data</w:t>
      </w:r>
      <w:r w:rsidR="00D77B48" w:rsidRPr="00C20344">
        <w:rPr>
          <w:rFonts w:asciiTheme="majorBidi" w:hAnsiTheme="majorBidi" w:cstheme="majorBidi"/>
        </w:rPr>
        <w:t xml:space="preserve">sets </w:t>
      </w:r>
      <w:r w:rsidRPr="00C20344">
        <w:rPr>
          <w:rFonts w:asciiTheme="majorBidi" w:hAnsiTheme="majorBidi" w:cstheme="majorBidi"/>
        </w:rPr>
        <w:t>as shown in Table</w:t>
      </w:r>
      <w:r w:rsidR="00D77B48" w:rsidRPr="00C20344">
        <w:rPr>
          <w:rFonts w:asciiTheme="majorBidi" w:hAnsiTheme="majorBidi" w:cstheme="majorBidi"/>
        </w:rPr>
        <w:t xml:space="preserve"> 5</w:t>
      </w:r>
      <w:r w:rsidRPr="00C20344">
        <w:rPr>
          <w:rFonts w:asciiTheme="majorBidi" w:hAnsiTheme="majorBidi" w:cstheme="majorBidi"/>
        </w:rPr>
        <w:t>.</w:t>
      </w:r>
      <w:r w:rsidR="00BB4E4B">
        <w:rPr>
          <w:rFonts w:asciiTheme="majorBidi" w:hAnsiTheme="majorBidi" w:cstheme="majorBidi"/>
        </w:rPr>
        <w:t xml:space="preserve"> </w:t>
      </w:r>
      <w:r w:rsidRPr="00A243DB">
        <w:rPr>
          <w:rFonts w:asciiTheme="majorBidi" w:hAnsiTheme="majorBidi" w:cstheme="majorBidi"/>
        </w:rPr>
        <w:t>It was observed that a high prediction capability was achieved for</w:t>
      </w:r>
      <w:r>
        <w:rPr>
          <w:rFonts w:asciiTheme="majorBidi" w:hAnsiTheme="majorBidi" w:cstheme="majorBidi"/>
        </w:rPr>
        <w:t xml:space="preserve"> </w:t>
      </w:r>
      <w:r w:rsidRPr="00A243DB">
        <w:rPr>
          <w:rFonts w:asciiTheme="majorBidi" w:hAnsiTheme="majorBidi" w:cstheme="majorBidi"/>
        </w:rPr>
        <w:t xml:space="preserve">the </w:t>
      </w:r>
      <w:r w:rsidR="00BB4E4B">
        <w:rPr>
          <w:rFonts w:asciiTheme="majorBidi" w:hAnsiTheme="majorBidi" w:cstheme="majorBidi"/>
        </w:rPr>
        <w:t>d</w:t>
      </w:r>
      <w:r w:rsidRPr="00A243DB">
        <w:rPr>
          <w:rFonts w:asciiTheme="majorBidi" w:hAnsiTheme="majorBidi" w:cstheme="majorBidi"/>
        </w:rPr>
        <w:t xml:space="preserve">ataset as demonstrated by </w:t>
      </w:r>
      <w:r>
        <w:rPr>
          <w:rFonts w:asciiTheme="majorBidi" w:hAnsiTheme="majorBidi" w:cstheme="majorBidi"/>
        </w:rPr>
        <w:t>the statistical indices</w:t>
      </w:r>
      <w:r w:rsidRPr="00D77B48">
        <w:rPr>
          <w:rFonts w:asciiTheme="majorBidi" w:hAnsiTheme="majorBidi" w:cstheme="majorBidi"/>
        </w:rPr>
        <w:t xml:space="preserve">. </w:t>
      </w:r>
      <w:r w:rsidRPr="00D77B48">
        <w:t>The R</w:t>
      </w:r>
      <w:r w:rsidRPr="00D77B48">
        <w:rPr>
          <w:vertAlign w:val="superscript"/>
        </w:rPr>
        <w:t>2</w:t>
      </w:r>
      <w:r w:rsidR="00927174" w:rsidRPr="00D77B48">
        <w:t xml:space="preserve"> and </w:t>
      </w:r>
      <w:r w:rsidRPr="00D77B48">
        <w:rPr>
          <w:rFonts w:asciiTheme="majorBidi" w:hAnsiTheme="majorBidi" w:cstheme="majorBidi"/>
        </w:rPr>
        <w:t>MSE</w:t>
      </w:r>
      <w:r w:rsidR="00927174" w:rsidRPr="00D77B48">
        <w:rPr>
          <w:rFonts w:asciiTheme="majorBidi" w:hAnsiTheme="majorBidi" w:cstheme="majorBidi"/>
        </w:rPr>
        <w:t xml:space="preserve"> </w:t>
      </w:r>
      <w:r w:rsidRPr="00D77B48">
        <w:rPr>
          <w:rFonts w:asciiTheme="majorBidi" w:hAnsiTheme="majorBidi" w:cstheme="majorBidi"/>
        </w:rPr>
        <w:t>values were 0.</w:t>
      </w:r>
      <w:r w:rsidR="00D77B48" w:rsidRPr="00D77B48">
        <w:rPr>
          <w:rFonts w:asciiTheme="majorBidi" w:hAnsiTheme="majorBidi" w:cstheme="majorBidi"/>
        </w:rPr>
        <w:t>9</w:t>
      </w:r>
      <w:r w:rsidR="00BB4E4B">
        <w:rPr>
          <w:rFonts w:asciiTheme="majorBidi" w:hAnsiTheme="majorBidi" w:cstheme="majorBidi"/>
        </w:rPr>
        <w:t xml:space="preserve">630 and </w:t>
      </w:r>
      <w:r w:rsidR="00D77B48" w:rsidRPr="00D77B48">
        <w:rPr>
          <w:rFonts w:asciiTheme="majorBidi" w:hAnsiTheme="majorBidi" w:cstheme="majorBidi"/>
        </w:rPr>
        <w:t>0.0003</w:t>
      </w:r>
      <w:r w:rsidR="00BB4E4B">
        <w:rPr>
          <w:rFonts w:asciiTheme="majorBidi" w:hAnsiTheme="majorBidi" w:cstheme="majorBidi"/>
        </w:rPr>
        <w:t xml:space="preserve">. </w:t>
      </w:r>
      <w:r w:rsidRPr="00D77B48">
        <w:rPr>
          <w:rFonts w:asciiTheme="majorBidi" w:hAnsiTheme="majorBidi" w:cstheme="majorBidi"/>
        </w:rPr>
        <w:t>Thus, the proposed</w:t>
      </w:r>
      <w:r>
        <w:rPr>
          <w:rFonts w:asciiTheme="majorBidi" w:hAnsiTheme="majorBidi" w:cstheme="majorBidi"/>
        </w:rPr>
        <w:t xml:space="preserve"> ANN model offered excellent </w:t>
      </w:r>
      <w:r w:rsidRPr="00A243DB">
        <w:rPr>
          <w:rFonts w:asciiTheme="majorBidi" w:hAnsiTheme="majorBidi" w:cstheme="majorBidi"/>
        </w:rPr>
        <w:t xml:space="preserve">performance </w:t>
      </w:r>
      <w:r>
        <w:rPr>
          <w:rFonts w:asciiTheme="majorBidi" w:hAnsiTheme="majorBidi" w:cstheme="majorBidi"/>
        </w:rPr>
        <w:t xml:space="preserve">capability of predicting the </w:t>
      </w:r>
      <w:r w:rsidR="00F334A2">
        <w:rPr>
          <w:rFonts w:asciiTheme="majorBidi" w:hAnsiTheme="majorBidi" w:cstheme="majorBidi"/>
        </w:rPr>
        <w:t xml:space="preserve">silica fume concrete strength </w:t>
      </w:r>
      <w:r w:rsidRPr="00A243DB">
        <w:rPr>
          <w:rFonts w:asciiTheme="majorBidi" w:hAnsiTheme="majorBidi" w:cstheme="majorBidi"/>
        </w:rPr>
        <w:t>accurately with the selected input variables.</w:t>
      </w:r>
    </w:p>
    <w:p w:rsidR="00F334A2" w:rsidRPr="00A243DB" w:rsidRDefault="00F334A2" w:rsidP="009A68DB">
      <w:pPr>
        <w:jc w:val="both"/>
        <w:rPr>
          <w:rFonts w:asciiTheme="majorBidi" w:hAnsiTheme="majorBidi" w:cstheme="majorBidi"/>
        </w:rPr>
      </w:pPr>
    </w:p>
    <w:p w:rsidR="00F334A2" w:rsidRDefault="009A68DB" w:rsidP="00BB4E4B">
      <w:pPr>
        <w:jc w:val="both"/>
      </w:pPr>
      <w:r w:rsidRPr="002830A7">
        <w:t xml:space="preserve">To have a more precise investigation into </w:t>
      </w:r>
      <w:r>
        <w:t>the m</w:t>
      </w:r>
      <w:r w:rsidRPr="002830A7">
        <w:t xml:space="preserve">odel, a comparison between the </w:t>
      </w:r>
      <w:r>
        <w:t xml:space="preserve">experimental </w:t>
      </w:r>
      <w:r w:rsidRPr="002830A7">
        <w:t xml:space="preserve">outputs and </w:t>
      </w:r>
      <w:r>
        <w:t xml:space="preserve">predicted values </w:t>
      </w:r>
      <w:r w:rsidR="004A2209">
        <w:t>for dataset</w:t>
      </w:r>
      <w:r w:rsidR="00BB4E4B">
        <w:t xml:space="preserve"> </w:t>
      </w:r>
      <w:r>
        <w:t xml:space="preserve">was plotted. As illustrated </w:t>
      </w:r>
      <w:r w:rsidR="00BB4E4B">
        <w:t xml:space="preserve">in </w:t>
      </w:r>
      <w:r w:rsidRPr="00C20344">
        <w:t xml:space="preserve">Figures </w:t>
      </w:r>
      <w:r w:rsidR="004E550E" w:rsidRPr="00C20344">
        <w:t>6</w:t>
      </w:r>
      <w:r w:rsidRPr="00C20344">
        <w:t>, an excellent</w:t>
      </w:r>
      <w:r w:rsidRPr="002830A7">
        <w:t xml:space="preserve"> agreement </w:t>
      </w:r>
      <w:r>
        <w:t xml:space="preserve">existed </w:t>
      </w:r>
      <w:r w:rsidRPr="002830A7">
        <w:t xml:space="preserve">between the </w:t>
      </w:r>
      <w:r>
        <w:t xml:space="preserve">experimental </w:t>
      </w:r>
      <w:r w:rsidRPr="002830A7">
        <w:t xml:space="preserve">outputs and </w:t>
      </w:r>
      <w:r>
        <w:t>predicted values</w:t>
      </w:r>
      <w:r w:rsidR="00BB4E4B">
        <w:t xml:space="preserve">. </w:t>
      </w:r>
      <w:r w:rsidRPr="002830A7">
        <w:t xml:space="preserve">This </w:t>
      </w:r>
      <w:r>
        <w:t xml:space="preserve">demonstrated </w:t>
      </w:r>
      <w:r w:rsidRPr="002830A7">
        <w:t xml:space="preserve">that </w:t>
      </w:r>
      <w:r>
        <w:t>the suggested ANN model was</w:t>
      </w:r>
      <w:r w:rsidRPr="002830A7">
        <w:t xml:space="preserve"> successful in learning the relationship between the input </w:t>
      </w:r>
      <w:r w:rsidR="00F334A2">
        <w:t xml:space="preserve">and out </w:t>
      </w:r>
      <w:r w:rsidRPr="002830A7">
        <w:t>parameters</w:t>
      </w:r>
      <w:r w:rsidR="00F334A2">
        <w:t>.</w:t>
      </w:r>
    </w:p>
    <w:p w:rsidR="00602DCC" w:rsidRDefault="00602DCC" w:rsidP="00BB4E4B">
      <w:pPr>
        <w:jc w:val="both"/>
      </w:pPr>
    </w:p>
    <w:p w:rsidR="00F334A2" w:rsidRDefault="00F334A2" w:rsidP="00F334A2">
      <w:pPr>
        <w:autoSpaceDE w:val="0"/>
        <w:autoSpaceDN w:val="0"/>
        <w:adjustRightInd w:val="0"/>
        <w:jc w:val="both"/>
        <w:rPr>
          <w:b/>
          <w:bCs/>
        </w:rPr>
      </w:pPr>
      <w:r>
        <w:rPr>
          <w:b/>
          <w:bCs/>
        </w:rPr>
        <w:t xml:space="preserve">6. </w:t>
      </w:r>
      <w:r w:rsidRPr="00893FD2">
        <w:rPr>
          <w:b/>
          <w:bCs/>
        </w:rPr>
        <w:t>Summary and conclusions</w:t>
      </w:r>
    </w:p>
    <w:p w:rsidR="00A173F2" w:rsidRDefault="00F334A2" w:rsidP="00BB4E4B">
      <w:pPr>
        <w:jc w:val="both"/>
      </w:pPr>
      <w:r w:rsidRPr="000F1AE9">
        <w:t xml:space="preserve">Efforts were made to develop </w:t>
      </w:r>
      <w:r>
        <w:t>an a</w:t>
      </w:r>
      <w:r w:rsidRPr="00893FD2">
        <w:t xml:space="preserve">rtificial neural network </w:t>
      </w:r>
      <w:r w:rsidRPr="000F1AE9">
        <w:t>model that can be employed feasibly for estimating</w:t>
      </w:r>
      <w:r>
        <w:t xml:space="preserve"> </w:t>
      </w:r>
      <w:r w:rsidRPr="00893FD2">
        <w:t xml:space="preserve">the strength of </w:t>
      </w:r>
      <w:r>
        <w:t xml:space="preserve">silica fume </w:t>
      </w:r>
      <w:r w:rsidRPr="00893FD2">
        <w:t xml:space="preserve">concrete using </w:t>
      </w:r>
      <w:r w:rsidRPr="00C36E9B">
        <w:t>mix</w:t>
      </w:r>
      <w:r w:rsidRPr="00893FD2">
        <w:t xml:space="preserve"> </w:t>
      </w:r>
      <w:r w:rsidRPr="00602DCC">
        <w:t>properties</w:t>
      </w:r>
      <w:r w:rsidR="00A53E0C" w:rsidRPr="00602DCC">
        <w:t xml:space="preserve"> based on a</w:t>
      </w:r>
      <w:r w:rsidR="00A53E0C" w:rsidRPr="000F1AE9">
        <w:t xml:space="preserve"> reliable experimental data</w:t>
      </w:r>
      <w:r w:rsidR="00A53E0C">
        <w:t xml:space="preserve">. </w:t>
      </w:r>
      <w:r>
        <w:t>M</w:t>
      </w:r>
      <w:r w:rsidRPr="00893FD2">
        <w:t>ulti layered feed forward neural network</w:t>
      </w:r>
      <w:r>
        <w:t>,</w:t>
      </w:r>
      <w:r w:rsidRPr="00893FD2">
        <w:t xml:space="preserve"> with back propagation algorithm</w:t>
      </w:r>
      <w:r>
        <w:t>,</w:t>
      </w:r>
      <w:r w:rsidRPr="00893FD2">
        <w:t xml:space="preserve"> was used</w:t>
      </w:r>
      <w:r>
        <w:t xml:space="preserve"> during model development</w:t>
      </w:r>
      <w:r w:rsidRPr="00893FD2">
        <w:t xml:space="preserve">. </w:t>
      </w:r>
      <w:r w:rsidRPr="00562A84">
        <w:t xml:space="preserve">One hidden layer with </w:t>
      </w:r>
      <w:r>
        <w:t xml:space="preserve">three </w:t>
      </w:r>
      <w:r w:rsidRPr="00562A84">
        <w:t>neurons was used in constructing the model</w:t>
      </w:r>
      <w:r w:rsidR="00A53E0C">
        <w:t>.</w:t>
      </w:r>
      <w:r>
        <w:t xml:space="preserve"> T</w:t>
      </w:r>
      <w:r w:rsidRPr="00562A84">
        <w:t xml:space="preserve">he </w:t>
      </w:r>
      <w:r w:rsidRPr="00893FD2">
        <w:t>strength</w:t>
      </w:r>
      <w:r>
        <w:t xml:space="preserve"> </w:t>
      </w:r>
      <w:r w:rsidRPr="00893FD2">
        <w:t>value</w:t>
      </w:r>
      <w:r>
        <w:t>s</w:t>
      </w:r>
      <w:r w:rsidRPr="00893FD2">
        <w:t xml:space="preserve"> predicted using the </w:t>
      </w:r>
      <w:r>
        <w:t xml:space="preserve">proposed </w:t>
      </w:r>
      <w:r w:rsidRPr="00893FD2">
        <w:t xml:space="preserve">model were very close to the experimental results as </w:t>
      </w:r>
      <w:r>
        <w:t xml:space="preserve">illustrated by </w:t>
      </w:r>
      <w:r w:rsidRPr="00893FD2">
        <w:t>statistical parameters.</w:t>
      </w:r>
      <w:r w:rsidR="00A53E0C" w:rsidRPr="00A53E0C">
        <w:t xml:space="preserve"> </w:t>
      </w:r>
      <w:r w:rsidR="00A53E0C">
        <w:t>R</w:t>
      </w:r>
      <w:r w:rsidR="00A53E0C">
        <w:rPr>
          <w:vertAlign w:val="superscript"/>
        </w:rPr>
        <w:t>2</w:t>
      </w:r>
      <w:r w:rsidR="00A53E0C">
        <w:t xml:space="preserve"> value was </w:t>
      </w:r>
      <w:r w:rsidR="00A173F2">
        <w:t>0.9</w:t>
      </w:r>
      <w:r w:rsidR="00BB4E4B">
        <w:t xml:space="preserve">630 and MSE was 0.0003 for the </w:t>
      </w:r>
      <w:r w:rsidR="00A173F2">
        <w:t>dataset.</w:t>
      </w:r>
    </w:p>
    <w:p w:rsidR="00F334A2" w:rsidRPr="00893FD2" w:rsidRDefault="00F334A2" w:rsidP="00F334A2">
      <w:pPr>
        <w:jc w:val="both"/>
      </w:pPr>
    </w:p>
    <w:p w:rsidR="00F334A2" w:rsidRPr="00893FD2" w:rsidRDefault="00F334A2" w:rsidP="00A53E0C">
      <w:pPr>
        <w:jc w:val="both"/>
      </w:pPr>
      <w:r w:rsidRPr="00893FD2">
        <w:lastRenderedPageBreak/>
        <w:t>The present study shows that the strength determination of</w:t>
      </w:r>
      <w:r>
        <w:t xml:space="preserve"> silica fume </w:t>
      </w:r>
      <w:r w:rsidRPr="00893FD2">
        <w:t xml:space="preserve">concrete </w:t>
      </w:r>
      <w:r>
        <w:t>can</w:t>
      </w:r>
      <w:r w:rsidRPr="00893FD2">
        <w:t xml:space="preserve"> be predicted accurately </w:t>
      </w:r>
      <w:r>
        <w:t xml:space="preserve">and reliably </w:t>
      </w:r>
      <w:r w:rsidRPr="00893FD2">
        <w:t xml:space="preserve">using the </w:t>
      </w:r>
      <w:r>
        <w:t xml:space="preserve">proposed </w:t>
      </w:r>
      <w:r w:rsidRPr="00893FD2">
        <w:t>artificial neural network model.</w:t>
      </w:r>
      <w:r>
        <w:t xml:space="preserve"> </w:t>
      </w:r>
      <w:r w:rsidRPr="002C390A">
        <w:t>Although the prediction capability of the suggested model is limited to the boundaries of the used data, the model can be retrained to include a wider range of input variables by providing additional data covering the new range.</w:t>
      </w:r>
      <w:r>
        <w:t xml:space="preserve"> </w:t>
      </w:r>
      <w:r w:rsidRPr="00893FD2">
        <w:t>Considering experimental laboratory tests to be cumbersome</w:t>
      </w:r>
      <w:r>
        <w:t xml:space="preserve">, </w:t>
      </w:r>
      <w:r w:rsidRPr="00893FD2">
        <w:t>expensive,</w:t>
      </w:r>
      <w:r>
        <w:t xml:space="preserve"> and time intensive, </w:t>
      </w:r>
      <w:r w:rsidRPr="00893FD2">
        <w:t xml:space="preserve">the use of </w:t>
      </w:r>
      <w:r>
        <w:t xml:space="preserve">the </w:t>
      </w:r>
      <w:r w:rsidR="00A53E0C">
        <w:t xml:space="preserve">proposed </w:t>
      </w:r>
      <w:r>
        <w:t xml:space="preserve">model </w:t>
      </w:r>
      <w:r w:rsidRPr="00893FD2">
        <w:t>c</w:t>
      </w:r>
      <w:r>
        <w:t xml:space="preserve">an </w:t>
      </w:r>
      <w:r w:rsidRPr="00893FD2">
        <w:t xml:space="preserve">be a viable and powerful alternative for estimating the compressive strength of </w:t>
      </w:r>
      <w:r>
        <w:t xml:space="preserve">silica fume </w:t>
      </w:r>
      <w:r w:rsidRPr="00893FD2">
        <w:t>concrete easily and efficiently.</w:t>
      </w:r>
    </w:p>
    <w:p w:rsidR="00257C2A" w:rsidRDefault="00257C2A"/>
    <w:p w:rsidR="00A53E0C" w:rsidRPr="00BB4E4B" w:rsidRDefault="00A53E0C" w:rsidP="00A53E0C">
      <w:pPr>
        <w:jc w:val="both"/>
        <w:rPr>
          <w:b/>
          <w:bCs/>
        </w:rPr>
      </w:pPr>
      <w:r w:rsidRPr="00BB4E4B">
        <w:rPr>
          <w:b/>
          <w:bCs/>
        </w:rPr>
        <w:t>Acknowledgements</w:t>
      </w:r>
    </w:p>
    <w:p w:rsidR="00A53E0C" w:rsidRDefault="00A53E0C" w:rsidP="00A53E0C">
      <w:pPr>
        <w:jc w:val="both"/>
      </w:pPr>
      <w:r w:rsidRPr="00BB4E4B">
        <w:t>The Arab Center for</w:t>
      </w:r>
      <w:r>
        <w:t xml:space="preserve"> Engineering Studies (ACES) graciously provided the testing services. Manaseer Ready Mix Concrete donated all the materials needed for the project. The assistance of Shehada Attoun and Mamoon Al-Badri in conducting the testing program is appreciated.</w:t>
      </w:r>
    </w:p>
    <w:p w:rsidR="00602DCC" w:rsidRDefault="00602DCC" w:rsidP="00A53E0C">
      <w:pPr>
        <w:jc w:val="both"/>
      </w:pPr>
    </w:p>
    <w:p w:rsidR="00A53E0C" w:rsidRDefault="00A53E0C">
      <w:pPr>
        <w:rPr>
          <w:b/>
          <w:bCs/>
          <w:highlight w:val="green"/>
        </w:rPr>
      </w:pPr>
      <w:r>
        <w:rPr>
          <w:b/>
          <w:bCs/>
          <w:highlight w:val="green"/>
        </w:rPr>
        <w:br w:type="page"/>
      </w:r>
    </w:p>
    <w:p w:rsidR="00257C2A" w:rsidRPr="00257C2A" w:rsidRDefault="00257C2A" w:rsidP="0041075D">
      <w:pPr>
        <w:jc w:val="both"/>
        <w:rPr>
          <w:b/>
          <w:bCs/>
        </w:rPr>
      </w:pPr>
      <w:r w:rsidRPr="00BB4E4B">
        <w:rPr>
          <w:b/>
          <w:bCs/>
        </w:rPr>
        <w:lastRenderedPageBreak/>
        <w:t>References</w:t>
      </w:r>
    </w:p>
    <w:p w:rsidR="0041075D" w:rsidRDefault="0041075D" w:rsidP="0041075D">
      <w:pPr>
        <w:jc w:val="both"/>
      </w:pPr>
      <w:r>
        <w:t>ASTM Standards (2012). Annual Book of ASTM Standards. American Society for Testing and Materials, West Conshohocken, Pennsylvania, US.</w:t>
      </w:r>
    </w:p>
    <w:p w:rsidR="001A33A5" w:rsidRDefault="001A33A5" w:rsidP="0041075D">
      <w:pPr>
        <w:jc w:val="both"/>
      </w:pPr>
    </w:p>
    <w:p w:rsidR="0041075D" w:rsidRDefault="0041075D" w:rsidP="0041075D">
      <w:pPr>
        <w:jc w:val="both"/>
      </w:pPr>
      <w:r>
        <w:t>Ashteyat, A. M., Ismeik, M., and Ramadan, K. Z. (2012). Strength development models of concrete with silica fume as fine aggregate replacement material. Global Journal of Researches in Engineering, 12: 27-31.</w:t>
      </w:r>
    </w:p>
    <w:p w:rsidR="0041075D" w:rsidRDefault="0041075D" w:rsidP="0041075D">
      <w:pPr>
        <w:jc w:val="both"/>
      </w:pPr>
    </w:p>
    <w:p w:rsidR="0041075D" w:rsidRDefault="0041075D" w:rsidP="0041075D">
      <w:pPr>
        <w:jc w:val="both"/>
      </w:pPr>
      <w:r>
        <w:t>Bhikshma, V., Nitturkar, K., and Venkatesham, Y. (2009). Investigations on mechanical properties of high strength silica fume concrete. Asian Journal of Civil Engineering, 10: 335-346.</w:t>
      </w:r>
    </w:p>
    <w:p w:rsidR="0041075D" w:rsidRDefault="0041075D" w:rsidP="0041075D">
      <w:pPr>
        <w:jc w:val="both"/>
      </w:pPr>
    </w:p>
    <w:p w:rsidR="0041075D" w:rsidRDefault="0041075D" w:rsidP="0041075D">
      <w:pPr>
        <w:jc w:val="both"/>
      </w:pPr>
      <w:r>
        <w:t>Bilim, C., Atis, C. D., Tanyildizi, H., and Karahan, O. (2009). Prediction the compressive strength of ground granulated blast furnace slag concrete using artificial neural network. Advances in Engineering Software, 40: 334-340.</w:t>
      </w:r>
    </w:p>
    <w:p w:rsidR="0041075D" w:rsidRDefault="0041075D" w:rsidP="0041075D">
      <w:pPr>
        <w:jc w:val="both"/>
      </w:pPr>
    </w:p>
    <w:p w:rsidR="0041075D" w:rsidRDefault="0041075D" w:rsidP="0041075D">
      <w:pPr>
        <w:jc w:val="both"/>
      </w:pPr>
      <w:r>
        <w:t>Fausett, L. V. (1994). Fundamentals of neural networks: Architecture, algorithms, and applications. Prentice Hall, New Jersey.</w:t>
      </w:r>
    </w:p>
    <w:p w:rsidR="0041075D" w:rsidRDefault="0041075D" w:rsidP="0041075D">
      <w:pPr>
        <w:jc w:val="both"/>
      </w:pPr>
    </w:p>
    <w:p w:rsidR="0041075D" w:rsidRDefault="0041075D" w:rsidP="0041075D">
      <w:pPr>
        <w:jc w:val="both"/>
      </w:pPr>
      <w:r>
        <w:t>Gonen, T., and Yazicioglu, S. (2007). The influence of mineral admixtures on the short and long-term performance of concrete. Building and Environment, 42: 3080-3085.</w:t>
      </w:r>
    </w:p>
    <w:p w:rsidR="0041075D" w:rsidRDefault="0041075D" w:rsidP="0041075D">
      <w:pPr>
        <w:jc w:val="both"/>
      </w:pPr>
    </w:p>
    <w:p w:rsidR="0041075D" w:rsidRDefault="0041075D" w:rsidP="0041075D">
      <w:pPr>
        <w:jc w:val="both"/>
      </w:pPr>
      <w:r>
        <w:t>Gregor, T., Franci, K., and Goran, T. (2009). Prediction of concrete strength using ultrasonic pulse velocity and artificial neural networks. Ultrasonic, 49: 53-60.</w:t>
      </w:r>
    </w:p>
    <w:p w:rsidR="0041075D" w:rsidRDefault="0041075D" w:rsidP="0041075D">
      <w:pPr>
        <w:jc w:val="both"/>
      </w:pPr>
    </w:p>
    <w:p w:rsidR="0041075D" w:rsidRDefault="0041075D" w:rsidP="0041075D">
      <w:pPr>
        <w:jc w:val="both"/>
      </w:pPr>
      <w:r>
        <w:t>Holland, T. C. (2005). Silica fume user’s manual. Report No: FHWA-IF-05-016, Department of Transportation, Federal Highway Administration, Washington DC, US.</w:t>
      </w:r>
    </w:p>
    <w:p w:rsidR="0041075D" w:rsidRDefault="0041075D" w:rsidP="0041075D">
      <w:pPr>
        <w:jc w:val="both"/>
      </w:pPr>
    </w:p>
    <w:p w:rsidR="0041075D" w:rsidRDefault="0041075D" w:rsidP="0041075D">
      <w:pPr>
        <w:jc w:val="both"/>
      </w:pPr>
      <w:r>
        <w:t>Ismeik, M. (2009). Effect of mineral admixtures on mechanical properties of high strength concrete made with locally available materials. Jordan Journal of Civil Engineering, 3: 78-90.</w:t>
      </w:r>
    </w:p>
    <w:p w:rsidR="0041075D" w:rsidRDefault="0041075D" w:rsidP="0041075D">
      <w:pPr>
        <w:jc w:val="both"/>
      </w:pPr>
    </w:p>
    <w:p w:rsidR="0041075D" w:rsidRDefault="0041075D" w:rsidP="0041075D">
      <w:pPr>
        <w:jc w:val="both"/>
      </w:pPr>
      <w:r>
        <w:t xml:space="preserve">Ismeik, M. (2010). Environmental enhancement through utilization of silica fume as a partial replacement of fine aggregate in concrete. Journal of Civil Engineering Research and Practice, 7: 11-21. </w:t>
      </w:r>
    </w:p>
    <w:p w:rsidR="0041075D" w:rsidRDefault="0041075D" w:rsidP="0041075D">
      <w:pPr>
        <w:jc w:val="both"/>
      </w:pPr>
    </w:p>
    <w:p w:rsidR="0041075D" w:rsidRDefault="0041075D" w:rsidP="0041075D">
      <w:pPr>
        <w:jc w:val="both"/>
      </w:pPr>
      <w:r>
        <w:t>Sata, V., Jaturapitakkul, C., and Kiattikomol, K. (2007). Influence of pozzolan from various by-product materials on mechanical properties of high-strength concrete. Construction and Building Materials, 21: 1589-1598.</w:t>
      </w:r>
    </w:p>
    <w:p w:rsidR="0041075D" w:rsidRDefault="0041075D" w:rsidP="0041075D">
      <w:pPr>
        <w:jc w:val="both"/>
      </w:pPr>
    </w:p>
    <w:p w:rsidR="0041075D" w:rsidRDefault="0041075D" w:rsidP="0041075D">
      <w:pPr>
        <w:jc w:val="both"/>
      </w:pPr>
      <w:r>
        <w:t>Yazici, H. (2008). The effect of silica fume and high-volume Class C fly ash on mechanical properties, chloride penetration and freeze–thaw resistance of self-compacting concrete. Construction and Building Materials, 22: 456-462.</w:t>
      </w:r>
    </w:p>
    <w:p w:rsidR="0041075D" w:rsidRDefault="0041075D" w:rsidP="0041075D">
      <w:pPr>
        <w:jc w:val="both"/>
      </w:pPr>
    </w:p>
    <w:p w:rsidR="0041075D" w:rsidRDefault="0041075D" w:rsidP="0041075D">
      <w:pPr>
        <w:jc w:val="both"/>
      </w:pPr>
      <w:r>
        <w:t>Zelic, J., Rusic, D., and Krstulovic, R. (2004). A mathematical model for prediction of compressive strength in cement–silica fume blends. Cement and Concrete Research, 34: 2319-2328.</w:t>
      </w:r>
    </w:p>
    <w:p w:rsidR="0041075D" w:rsidRDefault="0041075D" w:rsidP="0041075D">
      <w:pPr>
        <w:jc w:val="both"/>
      </w:pPr>
    </w:p>
    <w:p w:rsidR="0041075D" w:rsidRDefault="0041075D">
      <w:r>
        <w:br w:type="page"/>
      </w:r>
    </w:p>
    <w:p w:rsidR="00A53E0C" w:rsidRPr="00A173F2" w:rsidRDefault="00A173F2" w:rsidP="00257C2A">
      <w:pPr>
        <w:jc w:val="both"/>
        <w:rPr>
          <w:b/>
          <w:bCs/>
        </w:rPr>
      </w:pPr>
      <w:r w:rsidRPr="00A173F2">
        <w:rPr>
          <w:b/>
          <w:bCs/>
        </w:rPr>
        <w:lastRenderedPageBreak/>
        <w:t>List of tables</w:t>
      </w:r>
    </w:p>
    <w:p w:rsidR="00CD0B09" w:rsidRPr="00CD0B09" w:rsidRDefault="00CD0B09" w:rsidP="00CD0B09">
      <w:pPr>
        <w:jc w:val="lowKashida"/>
        <w:rPr>
          <w:sz w:val="20"/>
          <w:szCs w:val="20"/>
        </w:rPr>
      </w:pPr>
    </w:p>
    <w:p w:rsidR="00CD0B09" w:rsidRPr="00CD0B09" w:rsidRDefault="00CD0B09" w:rsidP="00CD0B09">
      <w:pPr>
        <w:autoSpaceDE w:val="0"/>
        <w:autoSpaceDN w:val="0"/>
        <w:adjustRightInd w:val="0"/>
        <w:ind w:left="234"/>
        <w:jc w:val="center"/>
        <w:outlineLvl w:val="0"/>
        <w:rPr>
          <w:rFonts w:ascii="TimesNewRoman" w:hAnsi="TimesNewRoman" w:cs="TimesNewRoman"/>
          <w:sz w:val="20"/>
          <w:szCs w:val="20"/>
        </w:rPr>
      </w:pPr>
      <w:r w:rsidRPr="00CD0B09">
        <w:rPr>
          <w:rFonts w:ascii="TimesNewRoman" w:hAnsi="TimesNewRoman" w:cs="TimesNewRoman"/>
          <w:sz w:val="20"/>
          <w:szCs w:val="20"/>
        </w:rPr>
        <w:t>Table 1. Properties of o</w:t>
      </w:r>
      <w:r w:rsidRPr="00CD0B09">
        <w:rPr>
          <w:sz w:val="20"/>
          <w:szCs w:val="20"/>
        </w:rPr>
        <w:t>rdinary</w:t>
      </w:r>
      <w:r w:rsidRPr="00CD0B09">
        <w:rPr>
          <w:rFonts w:ascii="TimesNewRoman" w:hAnsi="TimesNewRoman" w:cs="TimesNewRoman"/>
          <w:sz w:val="20"/>
          <w:szCs w:val="20"/>
        </w:rPr>
        <w:t xml:space="preserve"> Portland cement</w:t>
      </w:r>
    </w:p>
    <w:tbl>
      <w:tblPr>
        <w:tblW w:w="0" w:type="auto"/>
        <w:tblInd w:w="966" w:type="dxa"/>
        <w:tblBorders>
          <w:top w:val="single" w:sz="12" w:space="0" w:color="008000"/>
          <w:bottom w:val="single" w:sz="12" w:space="0" w:color="008000"/>
        </w:tblBorders>
        <w:tblLook w:val="01E0" w:firstRow="1" w:lastRow="1" w:firstColumn="1" w:lastColumn="1" w:noHBand="0" w:noVBand="0"/>
      </w:tblPr>
      <w:tblGrid>
        <w:gridCol w:w="3666"/>
        <w:gridCol w:w="3276"/>
      </w:tblGrid>
      <w:tr w:rsidR="00CD0B09" w:rsidRPr="00CD0B09" w:rsidTr="00CD0B09">
        <w:tc>
          <w:tcPr>
            <w:tcW w:w="3666" w:type="dxa"/>
            <w:tcBorders>
              <w:top w:val="single" w:sz="8"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Property</w:t>
            </w:r>
          </w:p>
        </w:tc>
        <w:tc>
          <w:tcPr>
            <w:tcW w:w="3276" w:type="dxa"/>
            <w:tcBorders>
              <w:top w:val="single" w:sz="8"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Value</w:t>
            </w:r>
          </w:p>
        </w:tc>
      </w:tr>
      <w:tr w:rsidR="00CD0B09" w:rsidRPr="00CD0B09" w:rsidTr="00CD0B09">
        <w:tc>
          <w:tcPr>
            <w:tcW w:w="3666" w:type="dxa"/>
            <w:tcBorders>
              <w:top w:val="single" w:sz="8" w:space="0" w:color="auto"/>
              <w:bottom w:val="nil"/>
            </w:tcBorders>
            <w:shd w:val="clear" w:color="auto" w:fill="auto"/>
            <w:vAlign w:val="center"/>
          </w:tcPr>
          <w:p w:rsidR="00CD0B09" w:rsidRPr="00CD0B09" w:rsidRDefault="00CD0B09" w:rsidP="00C02A46">
            <w:pPr>
              <w:rPr>
                <w:sz w:val="20"/>
                <w:szCs w:val="20"/>
                <w:lang w:bidi="ar-JO"/>
              </w:rPr>
            </w:pPr>
            <w:r w:rsidRPr="00CD0B09">
              <w:rPr>
                <w:sz w:val="20"/>
                <w:szCs w:val="20"/>
                <w:lang w:bidi="ar-JO"/>
              </w:rPr>
              <w:t>Fineness (90-</w:t>
            </w:r>
            <w:r w:rsidRPr="00CD0B09">
              <w:rPr>
                <w:rFonts w:ascii="Symbol" w:hAnsi="Symbol"/>
                <w:sz w:val="20"/>
                <w:szCs w:val="20"/>
                <w:lang w:bidi="ar-JO"/>
              </w:rPr>
              <w:t></w:t>
            </w:r>
            <w:r w:rsidRPr="00CD0B09">
              <w:rPr>
                <w:sz w:val="20"/>
                <w:szCs w:val="20"/>
                <w:lang w:bidi="ar-JO"/>
              </w:rPr>
              <w:t>m sieve)</w:t>
            </w:r>
          </w:p>
        </w:tc>
        <w:tc>
          <w:tcPr>
            <w:tcW w:w="3276" w:type="dxa"/>
            <w:tcBorders>
              <w:top w:val="single" w:sz="8"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lang w:bidi="ar-JO"/>
              </w:rPr>
              <w:t>8.3</w:t>
            </w: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autoSpaceDE w:val="0"/>
              <w:autoSpaceDN w:val="0"/>
              <w:adjustRightInd w:val="0"/>
              <w:rPr>
                <w:sz w:val="20"/>
                <w:szCs w:val="20"/>
                <w:lang w:bidi="ar-JO"/>
              </w:rPr>
            </w:pPr>
            <w:r w:rsidRPr="00CD0B09">
              <w:rPr>
                <w:sz w:val="20"/>
                <w:szCs w:val="20"/>
                <w:lang w:bidi="ar-JO"/>
              </w:rPr>
              <w:t>Specific surface (m</w:t>
            </w:r>
            <w:r w:rsidRPr="00CD0B09">
              <w:rPr>
                <w:sz w:val="20"/>
                <w:szCs w:val="20"/>
                <w:vertAlign w:val="superscript"/>
                <w:lang w:bidi="ar-JO"/>
              </w:rPr>
              <w:t>2</w:t>
            </w:r>
            <w:r w:rsidRPr="00CD0B09">
              <w:rPr>
                <w:sz w:val="20"/>
                <w:szCs w:val="20"/>
                <w:lang w:bidi="ar-JO"/>
              </w:rPr>
              <w:t>/kg)</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lang w:bidi="ar-JO"/>
              </w:rPr>
              <w:t>281</w:t>
            </w: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rPr>
                <w:sz w:val="20"/>
                <w:szCs w:val="20"/>
              </w:rPr>
            </w:pPr>
            <w:r w:rsidRPr="00CD0B09">
              <w:rPr>
                <w:sz w:val="20"/>
                <w:szCs w:val="20"/>
                <w:lang w:bidi="ar-JO"/>
              </w:rPr>
              <w:t>Normal consistency (%)</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lang w:bidi="ar-JO"/>
              </w:rPr>
              <w:t>28</w:t>
            </w: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rPr>
                <w:sz w:val="20"/>
                <w:szCs w:val="20"/>
              </w:rPr>
            </w:pPr>
            <w:r w:rsidRPr="00CD0B09">
              <w:rPr>
                <w:sz w:val="20"/>
                <w:szCs w:val="20"/>
                <w:lang w:bidi="ar-JO"/>
              </w:rPr>
              <w:t>Vicat setting time (min)</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rPr>
                <w:sz w:val="20"/>
                <w:szCs w:val="20"/>
              </w:rPr>
            </w:pPr>
            <w:r w:rsidRPr="00CD0B09">
              <w:rPr>
                <w:sz w:val="20"/>
                <w:szCs w:val="20"/>
                <w:lang w:bidi="ar-JO"/>
              </w:rPr>
              <w:t xml:space="preserve">   Initial</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lang w:bidi="ar-JO"/>
              </w:rPr>
              <w:t>145</w:t>
            </w: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rPr>
                <w:sz w:val="20"/>
                <w:szCs w:val="20"/>
              </w:rPr>
            </w:pPr>
            <w:r w:rsidRPr="00CD0B09">
              <w:rPr>
                <w:sz w:val="20"/>
                <w:szCs w:val="20"/>
                <w:lang w:bidi="ar-JO"/>
              </w:rPr>
              <w:t xml:space="preserve">   Final</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lang w:bidi="ar-JO"/>
              </w:rPr>
              <w:t>260</w:t>
            </w:r>
          </w:p>
        </w:tc>
      </w:tr>
      <w:tr w:rsidR="00CD0B09" w:rsidRPr="00CD0B09" w:rsidTr="00C02A46">
        <w:tc>
          <w:tcPr>
            <w:tcW w:w="3666" w:type="dxa"/>
            <w:tcBorders>
              <w:top w:val="nil"/>
              <w:bottom w:val="single" w:sz="8" w:space="0" w:color="000000"/>
            </w:tcBorders>
            <w:shd w:val="clear" w:color="auto" w:fill="auto"/>
            <w:vAlign w:val="center"/>
          </w:tcPr>
          <w:p w:rsidR="00CD0B09" w:rsidRPr="00CD0B09" w:rsidRDefault="00CD0B09" w:rsidP="00C02A46">
            <w:pPr>
              <w:rPr>
                <w:sz w:val="20"/>
                <w:szCs w:val="20"/>
              </w:rPr>
            </w:pPr>
            <w:r w:rsidRPr="00CD0B09">
              <w:rPr>
                <w:sz w:val="20"/>
                <w:szCs w:val="20"/>
                <w:lang w:bidi="ar-JO"/>
              </w:rPr>
              <w:t>Specific gravity</w:t>
            </w:r>
          </w:p>
        </w:tc>
        <w:tc>
          <w:tcPr>
            <w:tcW w:w="3276" w:type="dxa"/>
            <w:tcBorders>
              <w:top w:val="nil"/>
              <w:bottom w:val="single" w:sz="8" w:space="0" w:color="000000"/>
            </w:tcBorders>
            <w:shd w:val="clear" w:color="auto" w:fill="auto"/>
            <w:vAlign w:val="center"/>
          </w:tcPr>
          <w:p w:rsidR="00CD0B09" w:rsidRPr="00CD0B09" w:rsidRDefault="00CD0B09" w:rsidP="00C02A46">
            <w:pPr>
              <w:jc w:val="center"/>
              <w:rPr>
                <w:sz w:val="20"/>
                <w:szCs w:val="20"/>
              </w:rPr>
            </w:pPr>
            <w:r w:rsidRPr="00CD0B09">
              <w:rPr>
                <w:sz w:val="20"/>
                <w:szCs w:val="20"/>
                <w:lang w:bidi="ar-JO"/>
              </w:rPr>
              <w:t>3.15</w:t>
            </w:r>
          </w:p>
        </w:tc>
      </w:tr>
    </w:tbl>
    <w:p w:rsidR="00CD0B09" w:rsidRPr="00CD0B09" w:rsidRDefault="00CD0B09" w:rsidP="00CD0B09">
      <w:pPr>
        <w:autoSpaceDE w:val="0"/>
        <w:autoSpaceDN w:val="0"/>
        <w:adjustRightInd w:val="0"/>
        <w:jc w:val="lowKashida"/>
        <w:rPr>
          <w:rFonts w:ascii="TimesNewRoman" w:hAnsi="TimesNewRoman" w:cs="TimesNewRoman"/>
          <w:sz w:val="20"/>
          <w:szCs w:val="20"/>
        </w:rPr>
      </w:pPr>
    </w:p>
    <w:p w:rsidR="00CD0B09" w:rsidRPr="00CD0B09" w:rsidRDefault="00CD0B09" w:rsidP="00CD0B09">
      <w:pPr>
        <w:autoSpaceDE w:val="0"/>
        <w:autoSpaceDN w:val="0"/>
        <w:adjustRightInd w:val="0"/>
        <w:jc w:val="lowKashida"/>
        <w:rPr>
          <w:rFonts w:ascii="TimesNewRoman" w:hAnsi="TimesNewRoman" w:cs="TimesNewRoman"/>
          <w:sz w:val="20"/>
          <w:szCs w:val="20"/>
        </w:rPr>
      </w:pPr>
    </w:p>
    <w:p w:rsidR="00CD0B09" w:rsidRPr="00CD0B09" w:rsidRDefault="00CD0B09" w:rsidP="00CD0B09">
      <w:pPr>
        <w:autoSpaceDE w:val="0"/>
        <w:autoSpaceDN w:val="0"/>
        <w:adjustRightInd w:val="0"/>
        <w:ind w:left="234"/>
        <w:jc w:val="center"/>
        <w:outlineLvl w:val="0"/>
        <w:rPr>
          <w:rFonts w:ascii="TimesNewRoman" w:hAnsi="TimesNewRoman" w:cs="TimesNewRoman"/>
          <w:sz w:val="20"/>
          <w:szCs w:val="20"/>
        </w:rPr>
      </w:pPr>
      <w:r w:rsidRPr="00CD0B09">
        <w:rPr>
          <w:rFonts w:ascii="TimesNewRoman" w:hAnsi="TimesNewRoman" w:cs="TimesNewRoman"/>
          <w:sz w:val="20"/>
          <w:szCs w:val="20"/>
        </w:rPr>
        <w:t>Table 2. Properties of silica fume</w:t>
      </w:r>
    </w:p>
    <w:tbl>
      <w:tblPr>
        <w:tblW w:w="0" w:type="auto"/>
        <w:tblInd w:w="966" w:type="dxa"/>
        <w:tblBorders>
          <w:top w:val="single" w:sz="12" w:space="0" w:color="008000"/>
          <w:bottom w:val="single" w:sz="12" w:space="0" w:color="008000"/>
        </w:tblBorders>
        <w:tblLook w:val="01E0" w:firstRow="1" w:lastRow="1" w:firstColumn="1" w:lastColumn="1" w:noHBand="0" w:noVBand="0"/>
      </w:tblPr>
      <w:tblGrid>
        <w:gridCol w:w="3666"/>
        <w:gridCol w:w="3276"/>
      </w:tblGrid>
      <w:tr w:rsidR="00CD0B09" w:rsidRPr="00CD0B09" w:rsidTr="00CD0B09">
        <w:tc>
          <w:tcPr>
            <w:tcW w:w="3666" w:type="dxa"/>
            <w:tcBorders>
              <w:top w:val="single" w:sz="8"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Property</w:t>
            </w:r>
          </w:p>
        </w:tc>
        <w:tc>
          <w:tcPr>
            <w:tcW w:w="3276" w:type="dxa"/>
            <w:tcBorders>
              <w:top w:val="single" w:sz="8"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Value</w:t>
            </w:r>
          </w:p>
        </w:tc>
      </w:tr>
      <w:tr w:rsidR="00CD0B09" w:rsidRPr="00CD0B09" w:rsidTr="00CD0B09">
        <w:tc>
          <w:tcPr>
            <w:tcW w:w="3666" w:type="dxa"/>
            <w:tcBorders>
              <w:top w:val="single" w:sz="8" w:space="0" w:color="auto"/>
              <w:bottom w:val="nil"/>
            </w:tcBorders>
            <w:shd w:val="clear" w:color="auto" w:fill="auto"/>
            <w:vAlign w:val="center"/>
          </w:tcPr>
          <w:p w:rsidR="00CD0B09" w:rsidRPr="00CD0B09" w:rsidRDefault="00CD0B09" w:rsidP="00C02A46">
            <w:pPr>
              <w:rPr>
                <w:sz w:val="20"/>
                <w:szCs w:val="20"/>
              </w:rPr>
            </w:pPr>
            <w:r w:rsidRPr="00CD0B09">
              <w:rPr>
                <w:sz w:val="20"/>
                <w:szCs w:val="20"/>
              </w:rPr>
              <w:t>SiO</w:t>
            </w:r>
            <w:r w:rsidRPr="00CD0B09">
              <w:rPr>
                <w:sz w:val="20"/>
                <w:szCs w:val="20"/>
                <w:vertAlign w:val="subscript"/>
              </w:rPr>
              <w:t>2</w:t>
            </w:r>
            <w:r w:rsidRPr="00CD0B09">
              <w:rPr>
                <w:sz w:val="20"/>
                <w:szCs w:val="20"/>
              </w:rPr>
              <w:t xml:space="preserve"> Content (%)</w:t>
            </w:r>
          </w:p>
        </w:tc>
        <w:tc>
          <w:tcPr>
            <w:tcW w:w="3276" w:type="dxa"/>
            <w:tcBorders>
              <w:top w:val="single" w:sz="8"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90</w:t>
            </w: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rPr>
                <w:sz w:val="20"/>
                <w:szCs w:val="20"/>
              </w:rPr>
            </w:pPr>
            <w:r w:rsidRPr="00CD0B09">
              <w:rPr>
                <w:sz w:val="20"/>
                <w:szCs w:val="20"/>
              </w:rPr>
              <w:t>Surface Area (m</w:t>
            </w:r>
            <w:r w:rsidRPr="00CD0B09">
              <w:rPr>
                <w:sz w:val="20"/>
                <w:szCs w:val="20"/>
                <w:vertAlign w:val="superscript"/>
              </w:rPr>
              <w:t>2</w:t>
            </w:r>
            <w:r w:rsidRPr="00CD0B09">
              <w:rPr>
                <w:sz w:val="20"/>
                <w:szCs w:val="20"/>
              </w:rPr>
              <w:t>/kg)</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20,000</w:t>
            </w: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rPr>
                <w:sz w:val="20"/>
                <w:szCs w:val="20"/>
              </w:rPr>
            </w:pPr>
            <w:r w:rsidRPr="00CD0B09">
              <w:rPr>
                <w:sz w:val="20"/>
                <w:szCs w:val="20"/>
              </w:rPr>
              <w:t>Specific gravity</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2.2</w:t>
            </w:r>
          </w:p>
        </w:tc>
      </w:tr>
      <w:tr w:rsidR="00CD0B09" w:rsidRPr="00CD0B09" w:rsidTr="00C02A46">
        <w:tc>
          <w:tcPr>
            <w:tcW w:w="3666" w:type="dxa"/>
            <w:tcBorders>
              <w:top w:val="nil"/>
              <w:bottom w:val="nil"/>
            </w:tcBorders>
            <w:shd w:val="clear" w:color="auto" w:fill="auto"/>
            <w:vAlign w:val="center"/>
          </w:tcPr>
          <w:p w:rsidR="00CD0B09" w:rsidRPr="00CD0B09" w:rsidRDefault="00CD0B09" w:rsidP="00C02A46">
            <w:pPr>
              <w:rPr>
                <w:sz w:val="20"/>
                <w:szCs w:val="20"/>
              </w:rPr>
            </w:pPr>
            <w:r w:rsidRPr="00CD0B09">
              <w:rPr>
                <w:sz w:val="20"/>
                <w:szCs w:val="20"/>
              </w:rPr>
              <w:t>Unit weight (kg/m</w:t>
            </w:r>
            <w:r w:rsidRPr="00CD0B09">
              <w:rPr>
                <w:sz w:val="20"/>
                <w:szCs w:val="20"/>
                <w:vertAlign w:val="superscript"/>
              </w:rPr>
              <w:t>3</w:t>
            </w:r>
            <w:r w:rsidRPr="00CD0B09">
              <w:rPr>
                <w:sz w:val="20"/>
                <w:szCs w:val="20"/>
              </w:rPr>
              <w:t xml:space="preserve">) </w:t>
            </w:r>
          </w:p>
        </w:tc>
        <w:tc>
          <w:tcPr>
            <w:tcW w:w="3276"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245</w:t>
            </w:r>
          </w:p>
        </w:tc>
      </w:tr>
      <w:tr w:rsidR="00CD0B09" w:rsidRPr="00CD0B09" w:rsidTr="00C02A46">
        <w:tc>
          <w:tcPr>
            <w:tcW w:w="3666" w:type="dxa"/>
            <w:tcBorders>
              <w:top w:val="nil"/>
              <w:bottom w:val="single" w:sz="8" w:space="0" w:color="000000"/>
            </w:tcBorders>
            <w:shd w:val="clear" w:color="auto" w:fill="auto"/>
            <w:vAlign w:val="center"/>
          </w:tcPr>
          <w:p w:rsidR="00CD0B09" w:rsidRPr="00CD0B09" w:rsidRDefault="00CD0B09" w:rsidP="00C02A46">
            <w:pPr>
              <w:rPr>
                <w:sz w:val="20"/>
                <w:szCs w:val="20"/>
                <w:lang w:bidi="ar-JO"/>
              </w:rPr>
            </w:pPr>
            <w:r w:rsidRPr="00CD0B09">
              <w:rPr>
                <w:sz w:val="20"/>
                <w:szCs w:val="20"/>
                <w:lang w:bidi="ar-JO"/>
              </w:rPr>
              <w:t>Fineness (45-</w:t>
            </w:r>
            <w:r w:rsidRPr="00CD0B09">
              <w:rPr>
                <w:rFonts w:ascii="Symbol" w:hAnsi="Symbol"/>
                <w:sz w:val="20"/>
                <w:szCs w:val="20"/>
                <w:lang w:bidi="ar-JO"/>
              </w:rPr>
              <w:t></w:t>
            </w:r>
            <w:r w:rsidRPr="00CD0B09">
              <w:rPr>
                <w:sz w:val="20"/>
                <w:szCs w:val="20"/>
                <w:lang w:bidi="ar-JO"/>
              </w:rPr>
              <w:t>m sieve)</w:t>
            </w:r>
          </w:p>
        </w:tc>
        <w:tc>
          <w:tcPr>
            <w:tcW w:w="3276" w:type="dxa"/>
            <w:tcBorders>
              <w:top w:val="nil"/>
              <w:bottom w:val="single" w:sz="8" w:space="0" w:color="000000"/>
            </w:tcBorders>
            <w:shd w:val="clear" w:color="auto" w:fill="auto"/>
            <w:vAlign w:val="center"/>
          </w:tcPr>
          <w:p w:rsidR="00CD0B09" w:rsidRPr="00CD0B09" w:rsidRDefault="00CD0B09" w:rsidP="00C02A46">
            <w:pPr>
              <w:jc w:val="center"/>
              <w:rPr>
                <w:sz w:val="20"/>
                <w:szCs w:val="20"/>
              </w:rPr>
            </w:pPr>
            <w:r w:rsidRPr="00CD0B09">
              <w:rPr>
                <w:sz w:val="20"/>
                <w:szCs w:val="20"/>
                <w:lang w:bidi="ar-JO"/>
              </w:rPr>
              <w:t>5.1</w:t>
            </w:r>
          </w:p>
        </w:tc>
      </w:tr>
    </w:tbl>
    <w:p w:rsidR="00A173F2" w:rsidRPr="00CD0B09" w:rsidRDefault="00A173F2" w:rsidP="00257C2A">
      <w:pPr>
        <w:jc w:val="both"/>
        <w:rPr>
          <w:sz w:val="20"/>
          <w:szCs w:val="20"/>
        </w:rPr>
      </w:pPr>
    </w:p>
    <w:p w:rsidR="00CD0B09" w:rsidRPr="00CD0B09" w:rsidRDefault="00CD0B09" w:rsidP="00CD0B09">
      <w:pPr>
        <w:jc w:val="lowKashida"/>
        <w:rPr>
          <w:sz w:val="20"/>
          <w:szCs w:val="20"/>
        </w:rPr>
      </w:pPr>
    </w:p>
    <w:p w:rsidR="00CD0B09" w:rsidRPr="00CD0B09" w:rsidRDefault="00CD0B09" w:rsidP="00CD0B09">
      <w:pPr>
        <w:autoSpaceDE w:val="0"/>
        <w:autoSpaceDN w:val="0"/>
        <w:adjustRightInd w:val="0"/>
        <w:ind w:left="234"/>
        <w:jc w:val="center"/>
        <w:outlineLvl w:val="0"/>
        <w:rPr>
          <w:rFonts w:ascii="TimesNewRoman" w:hAnsi="TimesNewRoman" w:cs="TimesNewRoman"/>
          <w:sz w:val="20"/>
          <w:szCs w:val="20"/>
        </w:rPr>
      </w:pPr>
      <w:r w:rsidRPr="00CD0B09">
        <w:rPr>
          <w:rFonts w:ascii="TimesNewRoman" w:hAnsi="TimesNewRoman" w:cs="TimesNewRoman"/>
          <w:sz w:val="20"/>
          <w:szCs w:val="20"/>
        </w:rPr>
        <w:t>Table 3. Physical properties of aggregate</w:t>
      </w:r>
    </w:p>
    <w:tbl>
      <w:tblPr>
        <w:tblW w:w="0" w:type="auto"/>
        <w:tblInd w:w="966" w:type="dxa"/>
        <w:tblBorders>
          <w:top w:val="single" w:sz="12" w:space="0" w:color="008000"/>
          <w:bottom w:val="single" w:sz="12" w:space="0" w:color="008000"/>
        </w:tblBorders>
        <w:tblLook w:val="01E0" w:firstRow="1" w:lastRow="1" w:firstColumn="1" w:lastColumn="1" w:noHBand="0" w:noVBand="0"/>
      </w:tblPr>
      <w:tblGrid>
        <w:gridCol w:w="2886"/>
        <w:gridCol w:w="1989"/>
        <w:gridCol w:w="2067"/>
      </w:tblGrid>
      <w:tr w:rsidR="00CD0B09" w:rsidRPr="00CD0B09" w:rsidTr="00CD0B09">
        <w:tc>
          <w:tcPr>
            <w:tcW w:w="2886" w:type="dxa"/>
            <w:tcBorders>
              <w:top w:val="single" w:sz="8"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Property</w:t>
            </w:r>
          </w:p>
        </w:tc>
        <w:tc>
          <w:tcPr>
            <w:tcW w:w="1989" w:type="dxa"/>
            <w:tcBorders>
              <w:top w:val="single" w:sz="8"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Fine</w:t>
            </w:r>
          </w:p>
          <w:p w:rsidR="00CD0B09" w:rsidRPr="00CD0B09" w:rsidRDefault="00CD0B09" w:rsidP="00C02A46">
            <w:pPr>
              <w:jc w:val="center"/>
              <w:rPr>
                <w:sz w:val="20"/>
                <w:szCs w:val="20"/>
              </w:rPr>
            </w:pPr>
            <w:r w:rsidRPr="00CD0B09">
              <w:rPr>
                <w:sz w:val="20"/>
                <w:szCs w:val="20"/>
              </w:rPr>
              <w:t>aggregate</w:t>
            </w:r>
          </w:p>
        </w:tc>
        <w:tc>
          <w:tcPr>
            <w:tcW w:w="2067" w:type="dxa"/>
            <w:tcBorders>
              <w:top w:val="single" w:sz="8"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Coarse</w:t>
            </w:r>
          </w:p>
          <w:p w:rsidR="00CD0B09" w:rsidRPr="00CD0B09" w:rsidRDefault="00CD0B09" w:rsidP="00C02A46">
            <w:pPr>
              <w:jc w:val="center"/>
              <w:rPr>
                <w:sz w:val="20"/>
                <w:szCs w:val="20"/>
              </w:rPr>
            </w:pPr>
            <w:r w:rsidRPr="00CD0B09">
              <w:rPr>
                <w:sz w:val="20"/>
                <w:szCs w:val="20"/>
              </w:rPr>
              <w:t>aggregate</w:t>
            </w:r>
          </w:p>
        </w:tc>
      </w:tr>
      <w:tr w:rsidR="00CD0B09" w:rsidRPr="00CD0B09" w:rsidTr="00CD0B09">
        <w:tc>
          <w:tcPr>
            <w:tcW w:w="2886" w:type="dxa"/>
            <w:tcBorders>
              <w:top w:val="single" w:sz="8" w:space="0" w:color="auto"/>
              <w:bottom w:val="nil"/>
            </w:tcBorders>
            <w:shd w:val="clear" w:color="auto" w:fill="auto"/>
          </w:tcPr>
          <w:p w:rsidR="00CD0B09" w:rsidRPr="00CD0B09" w:rsidRDefault="00CD0B09" w:rsidP="00C02A46">
            <w:pPr>
              <w:rPr>
                <w:sz w:val="20"/>
                <w:szCs w:val="20"/>
              </w:rPr>
            </w:pPr>
            <w:r w:rsidRPr="00CD0B09">
              <w:rPr>
                <w:sz w:val="20"/>
                <w:szCs w:val="20"/>
              </w:rPr>
              <w:t>Specific gravity</w:t>
            </w:r>
          </w:p>
        </w:tc>
        <w:tc>
          <w:tcPr>
            <w:tcW w:w="1989" w:type="dxa"/>
            <w:tcBorders>
              <w:top w:val="single" w:sz="8" w:space="0" w:color="auto"/>
              <w:bottom w:val="nil"/>
            </w:tcBorders>
            <w:shd w:val="clear" w:color="auto" w:fill="auto"/>
          </w:tcPr>
          <w:p w:rsidR="00CD0B09" w:rsidRPr="00CD0B09" w:rsidRDefault="00CD0B09" w:rsidP="00C02A46">
            <w:pPr>
              <w:jc w:val="center"/>
              <w:rPr>
                <w:sz w:val="20"/>
                <w:szCs w:val="20"/>
              </w:rPr>
            </w:pPr>
            <w:r w:rsidRPr="00CD0B09">
              <w:rPr>
                <w:sz w:val="20"/>
                <w:szCs w:val="20"/>
              </w:rPr>
              <w:t>2.46</w:t>
            </w:r>
          </w:p>
        </w:tc>
        <w:tc>
          <w:tcPr>
            <w:tcW w:w="2067" w:type="dxa"/>
            <w:tcBorders>
              <w:top w:val="single" w:sz="8" w:space="0" w:color="auto"/>
              <w:bottom w:val="nil"/>
            </w:tcBorders>
            <w:shd w:val="clear" w:color="auto" w:fill="auto"/>
          </w:tcPr>
          <w:p w:rsidR="00CD0B09" w:rsidRPr="00CD0B09" w:rsidRDefault="00CD0B09" w:rsidP="00C02A46">
            <w:pPr>
              <w:jc w:val="center"/>
              <w:rPr>
                <w:sz w:val="20"/>
                <w:szCs w:val="20"/>
              </w:rPr>
            </w:pPr>
            <w:r w:rsidRPr="00CD0B09">
              <w:rPr>
                <w:sz w:val="20"/>
                <w:szCs w:val="20"/>
              </w:rPr>
              <w:t>2.75</w:t>
            </w:r>
          </w:p>
        </w:tc>
      </w:tr>
      <w:tr w:rsidR="00CD0B09" w:rsidRPr="00CD0B09" w:rsidTr="00C02A46">
        <w:tc>
          <w:tcPr>
            <w:tcW w:w="2886" w:type="dxa"/>
            <w:tcBorders>
              <w:top w:val="nil"/>
              <w:bottom w:val="nil"/>
            </w:tcBorders>
            <w:shd w:val="clear" w:color="auto" w:fill="auto"/>
          </w:tcPr>
          <w:p w:rsidR="00CD0B09" w:rsidRPr="00CD0B09" w:rsidRDefault="00CD0B09" w:rsidP="00C02A46">
            <w:pPr>
              <w:rPr>
                <w:sz w:val="20"/>
                <w:szCs w:val="20"/>
              </w:rPr>
            </w:pPr>
            <w:r w:rsidRPr="00CD0B09">
              <w:rPr>
                <w:sz w:val="20"/>
                <w:szCs w:val="20"/>
              </w:rPr>
              <w:t>Specific gravity (</w:t>
            </w:r>
            <w:smartTag w:uri="urn:schemas-microsoft-com:office:smarttags" w:element="stockticker">
              <w:r w:rsidRPr="00CD0B09">
                <w:rPr>
                  <w:sz w:val="20"/>
                  <w:szCs w:val="20"/>
                </w:rPr>
                <w:t>SSD</w:t>
              </w:r>
            </w:smartTag>
            <w:r w:rsidRPr="00CD0B09">
              <w:rPr>
                <w:sz w:val="20"/>
                <w:szCs w:val="20"/>
              </w:rPr>
              <w:t>)</w:t>
            </w:r>
          </w:p>
        </w:tc>
        <w:tc>
          <w:tcPr>
            <w:tcW w:w="1989"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2.50</w:t>
            </w:r>
          </w:p>
        </w:tc>
        <w:tc>
          <w:tcPr>
            <w:tcW w:w="2067"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2.78</w:t>
            </w:r>
          </w:p>
        </w:tc>
      </w:tr>
      <w:tr w:rsidR="00CD0B09" w:rsidRPr="00CD0B09" w:rsidTr="00C02A46">
        <w:tc>
          <w:tcPr>
            <w:tcW w:w="2886" w:type="dxa"/>
            <w:tcBorders>
              <w:top w:val="nil"/>
              <w:bottom w:val="nil"/>
            </w:tcBorders>
            <w:shd w:val="clear" w:color="auto" w:fill="auto"/>
          </w:tcPr>
          <w:p w:rsidR="00CD0B09" w:rsidRPr="00CD0B09" w:rsidRDefault="00CD0B09" w:rsidP="00C02A46">
            <w:pPr>
              <w:rPr>
                <w:sz w:val="20"/>
                <w:szCs w:val="20"/>
              </w:rPr>
            </w:pPr>
            <w:r w:rsidRPr="00CD0B09">
              <w:rPr>
                <w:sz w:val="20"/>
                <w:szCs w:val="20"/>
              </w:rPr>
              <w:t>Apparent relative density</w:t>
            </w:r>
          </w:p>
        </w:tc>
        <w:tc>
          <w:tcPr>
            <w:tcW w:w="1989"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2.56</w:t>
            </w:r>
          </w:p>
        </w:tc>
        <w:tc>
          <w:tcPr>
            <w:tcW w:w="2067"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2.83</w:t>
            </w:r>
          </w:p>
        </w:tc>
      </w:tr>
      <w:tr w:rsidR="00CD0B09" w:rsidRPr="00CD0B09" w:rsidTr="00C02A46">
        <w:tc>
          <w:tcPr>
            <w:tcW w:w="2886" w:type="dxa"/>
            <w:tcBorders>
              <w:top w:val="nil"/>
              <w:bottom w:val="nil"/>
            </w:tcBorders>
            <w:shd w:val="clear" w:color="auto" w:fill="auto"/>
          </w:tcPr>
          <w:p w:rsidR="00CD0B09" w:rsidRPr="00CD0B09" w:rsidRDefault="00CD0B09" w:rsidP="00C02A46">
            <w:pPr>
              <w:rPr>
                <w:sz w:val="20"/>
                <w:szCs w:val="20"/>
              </w:rPr>
            </w:pPr>
            <w:r w:rsidRPr="00CD0B09">
              <w:rPr>
                <w:sz w:val="20"/>
                <w:szCs w:val="20"/>
              </w:rPr>
              <w:t xml:space="preserve">Los Angeles abrasion (%) </w:t>
            </w:r>
          </w:p>
        </w:tc>
        <w:tc>
          <w:tcPr>
            <w:tcW w:w="1989"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N/A</w:t>
            </w:r>
          </w:p>
        </w:tc>
        <w:tc>
          <w:tcPr>
            <w:tcW w:w="2067"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20.50</w:t>
            </w:r>
          </w:p>
        </w:tc>
      </w:tr>
      <w:tr w:rsidR="00CD0B09" w:rsidRPr="00CD0B09" w:rsidTr="00C02A46">
        <w:tc>
          <w:tcPr>
            <w:tcW w:w="2886" w:type="dxa"/>
            <w:tcBorders>
              <w:top w:val="nil"/>
              <w:bottom w:val="nil"/>
            </w:tcBorders>
            <w:shd w:val="clear" w:color="auto" w:fill="auto"/>
          </w:tcPr>
          <w:p w:rsidR="00CD0B09" w:rsidRPr="00CD0B09" w:rsidRDefault="00CD0B09" w:rsidP="00C02A46">
            <w:pPr>
              <w:rPr>
                <w:sz w:val="20"/>
                <w:szCs w:val="20"/>
              </w:rPr>
            </w:pPr>
            <w:r w:rsidRPr="00CD0B09">
              <w:rPr>
                <w:sz w:val="20"/>
                <w:szCs w:val="20"/>
              </w:rPr>
              <w:t>Absorption (%)</w:t>
            </w:r>
          </w:p>
        </w:tc>
        <w:tc>
          <w:tcPr>
            <w:tcW w:w="1989"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1.62</w:t>
            </w:r>
          </w:p>
        </w:tc>
        <w:tc>
          <w:tcPr>
            <w:tcW w:w="2067"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1.05</w:t>
            </w:r>
          </w:p>
        </w:tc>
      </w:tr>
      <w:tr w:rsidR="00CD0B09" w:rsidRPr="00CD0B09" w:rsidTr="00C02A46">
        <w:tc>
          <w:tcPr>
            <w:tcW w:w="2886" w:type="dxa"/>
            <w:tcBorders>
              <w:top w:val="nil"/>
              <w:bottom w:val="nil"/>
            </w:tcBorders>
            <w:shd w:val="clear" w:color="auto" w:fill="auto"/>
          </w:tcPr>
          <w:p w:rsidR="00CD0B09" w:rsidRPr="00CD0B09" w:rsidRDefault="00CD0B09" w:rsidP="00C02A46">
            <w:pPr>
              <w:rPr>
                <w:sz w:val="20"/>
                <w:szCs w:val="20"/>
                <w:highlight w:val="green"/>
              </w:rPr>
            </w:pPr>
            <w:r w:rsidRPr="00CD0B09">
              <w:rPr>
                <w:sz w:val="20"/>
                <w:szCs w:val="20"/>
              </w:rPr>
              <w:t>Fineness modulus</w:t>
            </w:r>
          </w:p>
        </w:tc>
        <w:tc>
          <w:tcPr>
            <w:tcW w:w="1989"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2.73</w:t>
            </w:r>
          </w:p>
        </w:tc>
        <w:tc>
          <w:tcPr>
            <w:tcW w:w="2067"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6.53</w:t>
            </w:r>
          </w:p>
        </w:tc>
      </w:tr>
      <w:tr w:rsidR="00CD0B09" w:rsidRPr="00CD0B09" w:rsidTr="00C02A46">
        <w:tc>
          <w:tcPr>
            <w:tcW w:w="2886" w:type="dxa"/>
            <w:tcBorders>
              <w:top w:val="nil"/>
              <w:bottom w:val="nil"/>
            </w:tcBorders>
            <w:shd w:val="clear" w:color="auto" w:fill="auto"/>
          </w:tcPr>
          <w:p w:rsidR="00CD0B09" w:rsidRPr="00CD0B09" w:rsidRDefault="00CD0B09" w:rsidP="00C02A46">
            <w:pPr>
              <w:rPr>
                <w:sz w:val="20"/>
                <w:szCs w:val="20"/>
              </w:rPr>
            </w:pPr>
            <w:r w:rsidRPr="00CD0B09">
              <w:rPr>
                <w:sz w:val="20"/>
                <w:szCs w:val="20"/>
              </w:rPr>
              <w:t>Voids (%)</w:t>
            </w:r>
          </w:p>
        </w:tc>
        <w:tc>
          <w:tcPr>
            <w:tcW w:w="1989"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36.7</w:t>
            </w:r>
          </w:p>
        </w:tc>
        <w:tc>
          <w:tcPr>
            <w:tcW w:w="2067" w:type="dxa"/>
            <w:tcBorders>
              <w:top w:val="nil"/>
              <w:bottom w:val="nil"/>
            </w:tcBorders>
            <w:shd w:val="clear" w:color="auto" w:fill="auto"/>
          </w:tcPr>
          <w:p w:rsidR="00CD0B09" w:rsidRPr="00CD0B09" w:rsidRDefault="00CD0B09" w:rsidP="00C02A46">
            <w:pPr>
              <w:jc w:val="center"/>
              <w:rPr>
                <w:sz w:val="20"/>
                <w:szCs w:val="20"/>
              </w:rPr>
            </w:pPr>
            <w:r w:rsidRPr="00CD0B09">
              <w:rPr>
                <w:sz w:val="20"/>
                <w:szCs w:val="20"/>
              </w:rPr>
              <w:t>38.1</w:t>
            </w:r>
          </w:p>
        </w:tc>
      </w:tr>
      <w:tr w:rsidR="00CD0B09" w:rsidRPr="00CD0B09" w:rsidTr="00C02A46">
        <w:tc>
          <w:tcPr>
            <w:tcW w:w="2886" w:type="dxa"/>
            <w:tcBorders>
              <w:top w:val="nil"/>
              <w:bottom w:val="single" w:sz="8" w:space="0" w:color="000000"/>
            </w:tcBorders>
            <w:shd w:val="clear" w:color="auto" w:fill="auto"/>
          </w:tcPr>
          <w:p w:rsidR="00CD0B09" w:rsidRPr="00CD0B09" w:rsidRDefault="00CD0B09" w:rsidP="00C02A46">
            <w:pPr>
              <w:rPr>
                <w:sz w:val="20"/>
                <w:szCs w:val="20"/>
              </w:rPr>
            </w:pPr>
            <w:r w:rsidRPr="00CD0B09">
              <w:rPr>
                <w:sz w:val="20"/>
                <w:szCs w:val="20"/>
              </w:rPr>
              <w:t>Unit weight (kg/m</w:t>
            </w:r>
            <w:r w:rsidRPr="00CD0B09">
              <w:rPr>
                <w:sz w:val="20"/>
                <w:szCs w:val="20"/>
                <w:vertAlign w:val="superscript"/>
              </w:rPr>
              <w:t>3</w:t>
            </w:r>
            <w:r w:rsidRPr="00CD0B09">
              <w:rPr>
                <w:sz w:val="20"/>
                <w:szCs w:val="20"/>
              </w:rPr>
              <w:t>)</w:t>
            </w:r>
          </w:p>
        </w:tc>
        <w:tc>
          <w:tcPr>
            <w:tcW w:w="1989" w:type="dxa"/>
            <w:tcBorders>
              <w:top w:val="nil"/>
              <w:bottom w:val="single" w:sz="8" w:space="0" w:color="000000"/>
            </w:tcBorders>
            <w:shd w:val="clear" w:color="auto" w:fill="auto"/>
          </w:tcPr>
          <w:p w:rsidR="00CD0B09" w:rsidRPr="00CD0B09" w:rsidRDefault="00CD0B09" w:rsidP="00C02A46">
            <w:pPr>
              <w:jc w:val="center"/>
              <w:rPr>
                <w:sz w:val="20"/>
                <w:szCs w:val="20"/>
              </w:rPr>
            </w:pPr>
            <w:r w:rsidRPr="00CD0B09">
              <w:rPr>
                <w:sz w:val="20"/>
                <w:szCs w:val="20"/>
              </w:rPr>
              <w:t>1705</w:t>
            </w:r>
          </w:p>
        </w:tc>
        <w:tc>
          <w:tcPr>
            <w:tcW w:w="2067" w:type="dxa"/>
            <w:tcBorders>
              <w:top w:val="nil"/>
              <w:bottom w:val="single" w:sz="8" w:space="0" w:color="000000"/>
            </w:tcBorders>
            <w:shd w:val="clear" w:color="auto" w:fill="auto"/>
          </w:tcPr>
          <w:p w:rsidR="00CD0B09" w:rsidRPr="00CD0B09" w:rsidRDefault="00CD0B09" w:rsidP="00C02A46">
            <w:pPr>
              <w:jc w:val="center"/>
              <w:rPr>
                <w:sz w:val="20"/>
                <w:szCs w:val="20"/>
              </w:rPr>
            </w:pPr>
            <w:r w:rsidRPr="00CD0B09">
              <w:rPr>
                <w:sz w:val="20"/>
                <w:szCs w:val="20"/>
              </w:rPr>
              <w:t>1617</w:t>
            </w:r>
          </w:p>
        </w:tc>
      </w:tr>
    </w:tbl>
    <w:p w:rsidR="00CD0B09" w:rsidRPr="00CD0B09" w:rsidRDefault="00CD0B09" w:rsidP="00257C2A">
      <w:pPr>
        <w:jc w:val="both"/>
        <w:rPr>
          <w:sz w:val="20"/>
          <w:szCs w:val="20"/>
        </w:rPr>
      </w:pPr>
    </w:p>
    <w:p w:rsidR="00CD0B09" w:rsidRPr="00CD0B09" w:rsidRDefault="00CD0B09" w:rsidP="00257C2A">
      <w:pPr>
        <w:jc w:val="both"/>
        <w:rPr>
          <w:sz w:val="20"/>
          <w:szCs w:val="20"/>
        </w:rPr>
      </w:pPr>
    </w:p>
    <w:p w:rsidR="00CD0B09" w:rsidRPr="00CD0B09" w:rsidRDefault="00CD0B09" w:rsidP="00257C2A">
      <w:pPr>
        <w:jc w:val="both"/>
        <w:rPr>
          <w:sz w:val="20"/>
          <w:szCs w:val="20"/>
        </w:rPr>
      </w:pPr>
    </w:p>
    <w:p w:rsidR="00CD0B09" w:rsidRPr="00CD0B09" w:rsidRDefault="00CD0B09" w:rsidP="00257C2A">
      <w:pPr>
        <w:jc w:val="both"/>
        <w:rPr>
          <w:sz w:val="20"/>
          <w:szCs w:val="20"/>
        </w:rPr>
      </w:pPr>
    </w:p>
    <w:p w:rsidR="00CD0B09" w:rsidRPr="00CD0B09" w:rsidRDefault="00CD0B09" w:rsidP="00257C2A">
      <w:pPr>
        <w:jc w:val="both"/>
        <w:rPr>
          <w:sz w:val="20"/>
          <w:szCs w:val="20"/>
        </w:rPr>
      </w:pPr>
    </w:p>
    <w:p w:rsidR="00CD0B09" w:rsidRPr="00CD0B09" w:rsidRDefault="00CD0B09" w:rsidP="00CD0B09">
      <w:pPr>
        <w:jc w:val="lowKashida"/>
        <w:rPr>
          <w:sz w:val="20"/>
          <w:szCs w:val="20"/>
        </w:rPr>
      </w:pPr>
    </w:p>
    <w:p w:rsidR="00CD0B09" w:rsidRPr="00CD0B09" w:rsidRDefault="00CD0B09" w:rsidP="00CD0B09">
      <w:pPr>
        <w:jc w:val="lowKashida"/>
        <w:rPr>
          <w:sz w:val="20"/>
          <w:szCs w:val="20"/>
        </w:rPr>
      </w:pPr>
    </w:p>
    <w:p w:rsidR="00CD0B09" w:rsidRDefault="00CD0B09" w:rsidP="00CD0B09">
      <w:pPr>
        <w:jc w:val="lowKashida"/>
        <w:sectPr w:rsidR="00CD0B09" w:rsidSect="00CD0B09">
          <w:footerReference w:type="default" r:id="rId7"/>
          <w:pgSz w:w="11907" w:h="16840" w:code="9"/>
          <w:pgMar w:top="1418" w:right="1418" w:bottom="1418" w:left="1418" w:header="709" w:footer="709" w:gutter="0"/>
          <w:cols w:space="708"/>
          <w:docGrid w:linePitch="360"/>
        </w:sectPr>
      </w:pPr>
    </w:p>
    <w:p w:rsidR="00CD0B09" w:rsidRPr="00CD0B09" w:rsidRDefault="00CD0B09" w:rsidP="00CD0B09">
      <w:pPr>
        <w:jc w:val="lowKashida"/>
        <w:rPr>
          <w:sz w:val="20"/>
          <w:szCs w:val="20"/>
        </w:rPr>
      </w:pPr>
    </w:p>
    <w:p w:rsidR="00CD0B09" w:rsidRPr="00CD0B09" w:rsidRDefault="00CD0B09" w:rsidP="00CD0B09">
      <w:pPr>
        <w:jc w:val="center"/>
        <w:rPr>
          <w:sz w:val="20"/>
          <w:szCs w:val="20"/>
        </w:rPr>
      </w:pPr>
      <w:r w:rsidRPr="00CD0B09">
        <w:rPr>
          <w:sz w:val="20"/>
          <w:szCs w:val="20"/>
        </w:rPr>
        <w:t>Table 4. Concrete mix proportions and experimental results</w:t>
      </w:r>
    </w:p>
    <w:tbl>
      <w:tblPr>
        <w:tblW w:w="13984" w:type="dxa"/>
        <w:tblInd w:w="122" w:type="dxa"/>
        <w:tblBorders>
          <w:top w:val="single" w:sz="12" w:space="0" w:color="008000"/>
          <w:bottom w:val="single" w:sz="12" w:space="0" w:color="008000"/>
        </w:tblBorders>
        <w:tblLayout w:type="fixed"/>
        <w:tblLook w:val="01E0" w:firstRow="1" w:lastRow="1" w:firstColumn="1" w:lastColumn="1" w:noHBand="0" w:noVBand="0"/>
      </w:tblPr>
      <w:tblGrid>
        <w:gridCol w:w="952"/>
        <w:gridCol w:w="672"/>
        <w:gridCol w:w="924"/>
        <w:gridCol w:w="658"/>
        <w:gridCol w:w="798"/>
        <w:gridCol w:w="1008"/>
        <w:gridCol w:w="238"/>
        <w:gridCol w:w="844"/>
        <w:gridCol w:w="845"/>
        <w:gridCol w:w="844"/>
        <w:gridCol w:w="845"/>
        <w:gridCol w:w="844"/>
        <w:gridCol w:w="845"/>
        <w:gridCol w:w="280"/>
        <w:gridCol w:w="1129"/>
        <w:gridCol w:w="1129"/>
        <w:gridCol w:w="1129"/>
      </w:tblGrid>
      <w:tr w:rsidR="00CD0B09" w:rsidRPr="00CD0B09" w:rsidTr="00210C0C">
        <w:trPr>
          <w:trHeight w:val="493"/>
        </w:trPr>
        <w:tc>
          <w:tcPr>
            <w:tcW w:w="952" w:type="dxa"/>
            <w:vMerge w:val="restart"/>
            <w:tcBorders>
              <w:top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Series</w:t>
            </w:r>
          </w:p>
        </w:tc>
        <w:tc>
          <w:tcPr>
            <w:tcW w:w="672" w:type="dxa"/>
            <w:vMerge w:val="restart"/>
            <w:tcBorders>
              <w:top w:val="single" w:sz="8" w:space="0" w:color="auto"/>
              <w:bottom w:val="single" w:sz="6" w:space="0" w:color="008000"/>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Mix</w:t>
            </w:r>
          </w:p>
        </w:tc>
        <w:tc>
          <w:tcPr>
            <w:tcW w:w="924" w:type="dxa"/>
            <w:vMerge w:val="restart"/>
            <w:tcBorders>
              <w:top w:val="single" w:sz="8" w:space="0" w:color="auto"/>
              <w:bottom w:val="single" w:sz="6" w:space="0" w:color="008000"/>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W/C</w:t>
            </w:r>
          </w:p>
        </w:tc>
        <w:tc>
          <w:tcPr>
            <w:tcW w:w="658" w:type="dxa"/>
            <w:vMerge w:val="restart"/>
            <w:tcBorders>
              <w:top w:val="single" w:sz="8" w:space="0" w:color="auto"/>
              <w:bottom w:val="single" w:sz="6" w:space="0" w:color="008000"/>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R</w:t>
            </w:r>
          </w:p>
        </w:tc>
        <w:tc>
          <w:tcPr>
            <w:tcW w:w="798" w:type="dxa"/>
            <w:vMerge w:val="restart"/>
            <w:tcBorders>
              <w:top w:val="single" w:sz="8" w:space="0" w:color="auto"/>
              <w:bottom w:val="single" w:sz="6" w:space="0" w:color="008000"/>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P</w:t>
            </w:r>
          </w:p>
        </w:tc>
        <w:tc>
          <w:tcPr>
            <w:tcW w:w="1008" w:type="dxa"/>
            <w:vMerge w:val="restart"/>
            <w:tcBorders>
              <w:top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W/CM</w:t>
            </w:r>
          </w:p>
        </w:tc>
        <w:tc>
          <w:tcPr>
            <w:tcW w:w="238" w:type="dxa"/>
            <w:vMerge w:val="restart"/>
            <w:tcBorders>
              <w:top w:val="single" w:sz="8" w:space="0" w:color="auto"/>
            </w:tcBorders>
            <w:vAlign w:val="center"/>
          </w:tcPr>
          <w:p w:rsidR="00CD0B09" w:rsidRPr="00CD0B09" w:rsidRDefault="00CD0B09" w:rsidP="00C02A46">
            <w:pPr>
              <w:jc w:val="center"/>
              <w:rPr>
                <w:sz w:val="20"/>
                <w:szCs w:val="20"/>
              </w:rPr>
            </w:pPr>
          </w:p>
        </w:tc>
        <w:tc>
          <w:tcPr>
            <w:tcW w:w="5067" w:type="dxa"/>
            <w:gridSpan w:val="6"/>
            <w:tcBorders>
              <w:top w:val="single" w:sz="8" w:space="0" w:color="auto"/>
              <w:bottom w:val="single" w:sz="2"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Weight (kg/m</w:t>
            </w:r>
            <w:r w:rsidRPr="00CD0B09">
              <w:rPr>
                <w:sz w:val="20"/>
                <w:szCs w:val="20"/>
                <w:vertAlign w:val="superscript"/>
              </w:rPr>
              <w:t>3</w:t>
            </w:r>
            <w:r w:rsidRPr="00CD0B09">
              <w:rPr>
                <w:sz w:val="20"/>
                <w:szCs w:val="20"/>
              </w:rPr>
              <w:t>)</w:t>
            </w:r>
          </w:p>
        </w:tc>
        <w:tc>
          <w:tcPr>
            <w:tcW w:w="280" w:type="dxa"/>
            <w:vMerge w:val="restart"/>
            <w:tcBorders>
              <w:top w:val="single" w:sz="8" w:space="0" w:color="auto"/>
            </w:tcBorders>
            <w:vAlign w:val="center"/>
          </w:tcPr>
          <w:p w:rsidR="00CD0B09" w:rsidRPr="00CD0B09" w:rsidRDefault="00CD0B09" w:rsidP="00C02A46">
            <w:pPr>
              <w:jc w:val="center"/>
              <w:rPr>
                <w:sz w:val="20"/>
                <w:szCs w:val="20"/>
              </w:rPr>
            </w:pPr>
          </w:p>
        </w:tc>
        <w:tc>
          <w:tcPr>
            <w:tcW w:w="3387" w:type="dxa"/>
            <w:gridSpan w:val="3"/>
            <w:tcBorders>
              <w:top w:val="single" w:sz="8" w:space="0" w:color="auto"/>
              <w:bottom w:val="single" w:sz="2"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Compressive strength (MPa)</w:t>
            </w:r>
          </w:p>
        </w:tc>
      </w:tr>
      <w:tr w:rsidR="00CD0B09" w:rsidRPr="00CD0B09" w:rsidTr="00210C0C">
        <w:trPr>
          <w:trHeight w:val="493"/>
        </w:trPr>
        <w:tc>
          <w:tcPr>
            <w:tcW w:w="952" w:type="dxa"/>
            <w:vMerge/>
            <w:tcBorders>
              <w:top w:val="nil"/>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p>
        </w:tc>
        <w:tc>
          <w:tcPr>
            <w:tcW w:w="672" w:type="dxa"/>
            <w:vMerge/>
            <w:tcBorders>
              <w:top w:val="nil"/>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p>
        </w:tc>
        <w:tc>
          <w:tcPr>
            <w:tcW w:w="924" w:type="dxa"/>
            <w:vMerge/>
            <w:tcBorders>
              <w:top w:val="nil"/>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p>
        </w:tc>
        <w:tc>
          <w:tcPr>
            <w:tcW w:w="658" w:type="dxa"/>
            <w:vMerge/>
            <w:tcBorders>
              <w:top w:val="nil"/>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p>
        </w:tc>
        <w:tc>
          <w:tcPr>
            <w:tcW w:w="798" w:type="dxa"/>
            <w:vMerge/>
            <w:tcBorders>
              <w:top w:val="nil"/>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p>
        </w:tc>
        <w:tc>
          <w:tcPr>
            <w:tcW w:w="1008" w:type="dxa"/>
            <w:vMerge/>
            <w:tcBorders>
              <w:top w:val="nil"/>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p>
        </w:tc>
        <w:tc>
          <w:tcPr>
            <w:tcW w:w="238" w:type="dxa"/>
            <w:vMerge/>
            <w:vAlign w:val="center"/>
          </w:tcPr>
          <w:p w:rsidR="00CD0B09" w:rsidRPr="00CD0B09" w:rsidRDefault="00CD0B09" w:rsidP="00C02A46">
            <w:pPr>
              <w:jc w:val="center"/>
              <w:rPr>
                <w:sz w:val="20"/>
                <w:szCs w:val="20"/>
              </w:rPr>
            </w:pPr>
          </w:p>
        </w:tc>
        <w:tc>
          <w:tcPr>
            <w:tcW w:w="844"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SF</w:t>
            </w:r>
          </w:p>
        </w:tc>
        <w:tc>
          <w:tcPr>
            <w:tcW w:w="845"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C</w:t>
            </w:r>
          </w:p>
        </w:tc>
        <w:tc>
          <w:tcPr>
            <w:tcW w:w="844"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CM</w:t>
            </w:r>
          </w:p>
        </w:tc>
        <w:tc>
          <w:tcPr>
            <w:tcW w:w="845"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W</w:t>
            </w:r>
          </w:p>
        </w:tc>
        <w:tc>
          <w:tcPr>
            <w:tcW w:w="844"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FA</w:t>
            </w:r>
          </w:p>
        </w:tc>
        <w:tc>
          <w:tcPr>
            <w:tcW w:w="845"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sz w:val="20"/>
                <w:szCs w:val="20"/>
              </w:rPr>
              <w:t>CA</w:t>
            </w:r>
          </w:p>
        </w:tc>
        <w:tc>
          <w:tcPr>
            <w:tcW w:w="280" w:type="dxa"/>
            <w:vMerge/>
          </w:tcPr>
          <w:p w:rsidR="00CD0B09" w:rsidRPr="00CD0B09" w:rsidRDefault="00CD0B09" w:rsidP="00C02A46">
            <w:pPr>
              <w:jc w:val="center"/>
              <w:rPr>
                <w:sz w:val="20"/>
                <w:szCs w:val="20"/>
              </w:rPr>
            </w:pPr>
          </w:p>
        </w:tc>
        <w:tc>
          <w:tcPr>
            <w:tcW w:w="1129"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position w:val="-14"/>
                <w:sz w:val="20"/>
                <w:szCs w:val="20"/>
              </w:rPr>
              <w:object w:dxaOrig="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9.7pt" o:ole="">
                  <v:imagedata r:id="rId8" o:title=""/>
                </v:shape>
                <o:OLEObject Type="Embed" ProgID="Equation.3" ShapeID="_x0000_i1025" DrawAspect="Content" ObjectID="_1484218310" r:id="rId9"/>
              </w:object>
            </w:r>
          </w:p>
        </w:tc>
        <w:tc>
          <w:tcPr>
            <w:tcW w:w="1129"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position w:val="-14"/>
                <w:sz w:val="20"/>
                <w:szCs w:val="20"/>
              </w:rPr>
              <w:object w:dxaOrig="400" w:dyaOrig="400">
                <v:shape id="_x0000_i1026" type="#_x0000_t75" style="width:19.7pt;height:19.7pt" o:ole="">
                  <v:imagedata r:id="rId10" o:title=""/>
                </v:shape>
                <o:OLEObject Type="Embed" ProgID="Equation.3" ShapeID="_x0000_i1026" DrawAspect="Content" ObjectID="_1484218311" r:id="rId11"/>
              </w:object>
            </w:r>
          </w:p>
        </w:tc>
        <w:tc>
          <w:tcPr>
            <w:tcW w:w="1129" w:type="dxa"/>
            <w:tcBorders>
              <w:top w:val="single" w:sz="2" w:space="0" w:color="auto"/>
              <w:bottom w:val="single" w:sz="8" w:space="0" w:color="auto"/>
            </w:tcBorders>
            <w:shd w:val="clear" w:color="auto" w:fill="F2F2F2" w:themeFill="background1" w:themeFillShade="F2"/>
            <w:vAlign w:val="center"/>
          </w:tcPr>
          <w:p w:rsidR="00CD0B09" w:rsidRPr="00CD0B09" w:rsidRDefault="00CD0B09" w:rsidP="00C02A46">
            <w:pPr>
              <w:jc w:val="center"/>
              <w:rPr>
                <w:sz w:val="20"/>
                <w:szCs w:val="20"/>
              </w:rPr>
            </w:pPr>
            <w:r w:rsidRPr="00CD0B09">
              <w:rPr>
                <w:position w:val="-14"/>
                <w:sz w:val="20"/>
                <w:szCs w:val="20"/>
              </w:rPr>
              <w:object w:dxaOrig="400" w:dyaOrig="400">
                <v:shape id="_x0000_i1027" type="#_x0000_t75" style="width:19.7pt;height:19.7pt" o:ole="">
                  <v:imagedata r:id="rId12" o:title=""/>
                </v:shape>
                <o:OLEObject Type="Embed" ProgID="Equation.3" ShapeID="_x0000_i1027" DrawAspect="Content" ObjectID="_1484218312" r:id="rId13"/>
              </w:object>
            </w:r>
          </w:p>
        </w:tc>
      </w:tr>
      <w:tr w:rsidR="00CD0B09" w:rsidRPr="00CD0B09" w:rsidTr="00C02A46">
        <w:tc>
          <w:tcPr>
            <w:tcW w:w="952" w:type="dxa"/>
            <w:vMerge w:val="restart"/>
            <w:tcBorders>
              <w:top w:val="single" w:sz="8" w:space="0" w:color="auto"/>
            </w:tcBorders>
            <w:vAlign w:val="center"/>
          </w:tcPr>
          <w:p w:rsidR="00CD0B09" w:rsidRPr="00CD0B09" w:rsidRDefault="00CD0B09" w:rsidP="00C02A46">
            <w:pPr>
              <w:jc w:val="center"/>
              <w:rPr>
                <w:sz w:val="20"/>
                <w:szCs w:val="20"/>
                <w:lang w:bidi="ar-JO"/>
              </w:rPr>
            </w:pPr>
            <w:r w:rsidRPr="00CD0B09">
              <w:rPr>
                <w:sz w:val="20"/>
                <w:szCs w:val="20"/>
                <w:lang w:bidi="ar-JO"/>
              </w:rPr>
              <w:t>I</w:t>
            </w:r>
          </w:p>
        </w:tc>
        <w:tc>
          <w:tcPr>
            <w:tcW w:w="672" w:type="dxa"/>
            <w:tcBorders>
              <w:top w:val="single" w:sz="8" w:space="0" w:color="auto"/>
              <w:bottom w:val="nil"/>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A</w:t>
            </w:r>
          </w:p>
        </w:tc>
        <w:tc>
          <w:tcPr>
            <w:tcW w:w="924" w:type="dxa"/>
            <w:vMerge w:val="restart"/>
            <w:tcBorders>
              <w:top w:val="single" w:sz="8" w:space="0" w:color="auto"/>
              <w:bottom w:val="single" w:sz="8" w:space="0" w:color="000000"/>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0.50</w:t>
            </w:r>
          </w:p>
        </w:tc>
        <w:tc>
          <w:tcPr>
            <w:tcW w:w="658" w:type="dxa"/>
            <w:tcBorders>
              <w:top w:val="single" w:sz="8"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w:t>
            </w:r>
          </w:p>
        </w:tc>
        <w:tc>
          <w:tcPr>
            <w:tcW w:w="798" w:type="dxa"/>
            <w:tcBorders>
              <w:top w:val="single" w:sz="8"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0.000</w:t>
            </w:r>
          </w:p>
        </w:tc>
        <w:tc>
          <w:tcPr>
            <w:tcW w:w="1008" w:type="dxa"/>
            <w:tcBorders>
              <w:top w:val="single" w:sz="8" w:space="0" w:color="auto"/>
            </w:tcBorders>
            <w:vAlign w:val="center"/>
          </w:tcPr>
          <w:p w:rsidR="00CD0B09" w:rsidRPr="00CD0B09" w:rsidRDefault="00CD0B09" w:rsidP="00C02A46">
            <w:pPr>
              <w:jc w:val="center"/>
              <w:rPr>
                <w:sz w:val="20"/>
                <w:szCs w:val="20"/>
              </w:rPr>
            </w:pPr>
            <w:r w:rsidRPr="00CD0B09">
              <w:rPr>
                <w:sz w:val="20"/>
                <w:szCs w:val="20"/>
              </w:rPr>
              <w:t>0.50</w:t>
            </w:r>
          </w:p>
        </w:tc>
        <w:tc>
          <w:tcPr>
            <w:tcW w:w="238" w:type="dxa"/>
            <w:vMerge/>
            <w:vAlign w:val="center"/>
          </w:tcPr>
          <w:p w:rsidR="00CD0B09" w:rsidRPr="00CD0B09" w:rsidRDefault="00CD0B09" w:rsidP="00C02A46">
            <w:pPr>
              <w:jc w:val="center"/>
              <w:rPr>
                <w:sz w:val="20"/>
                <w:szCs w:val="20"/>
              </w:rPr>
            </w:pPr>
          </w:p>
        </w:tc>
        <w:tc>
          <w:tcPr>
            <w:tcW w:w="844" w:type="dxa"/>
            <w:tcBorders>
              <w:top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0</w:t>
            </w:r>
          </w:p>
        </w:tc>
        <w:tc>
          <w:tcPr>
            <w:tcW w:w="845" w:type="dxa"/>
            <w:tcBorders>
              <w:top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400</w:t>
            </w:r>
          </w:p>
        </w:tc>
        <w:tc>
          <w:tcPr>
            <w:tcW w:w="844" w:type="dxa"/>
            <w:tcBorders>
              <w:top w:val="single" w:sz="8"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400</w:t>
            </w:r>
          </w:p>
        </w:tc>
        <w:tc>
          <w:tcPr>
            <w:tcW w:w="845" w:type="dxa"/>
            <w:tcBorders>
              <w:top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200</w:t>
            </w:r>
          </w:p>
        </w:tc>
        <w:tc>
          <w:tcPr>
            <w:tcW w:w="844" w:type="dxa"/>
            <w:tcBorders>
              <w:top w:val="single" w:sz="8"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340</w:t>
            </w:r>
          </w:p>
        </w:tc>
        <w:tc>
          <w:tcPr>
            <w:tcW w:w="845" w:type="dxa"/>
            <w:tcBorders>
              <w:top w:val="single" w:sz="8" w:space="0" w:color="auto"/>
            </w:tcBorders>
            <w:vAlign w:val="center"/>
          </w:tcPr>
          <w:p w:rsidR="00CD0B09" w:rsidRPr="00CD0B09" w:rsidRDefault="00CD0B09" w:rsidP="00C02A46">
            <w:pPr>
              <w:jc w:val="center"/>
              <w:rPr>
                <w:sz w:val="20"/>
                <w:szCs w:val="20"/>
              </w:rPr>
            </w:pPr>
            <w:r w:rsidRPr="00CD0B09">
              <w:rPr>
                <w:sz w:val="20"/>
                <w:szCs w:val="20"/>
              </w:rPr>
              <w:t>1360</w:t>
            </w:r>
          </w:p>
        </w:tc>
        <w:tc>
          <w:tcPr>
            <w:tcW w:w="280" w:type="dxa"/>
            <w:vMerge/>
          </w:tcPr>
          <w:p w:rsidR="00CD0B09" w:rsidRPr="00CD0B09" w:rsidRDefault="00CD0B09" w:rsidP="00C02A46">
            <w:pPr>
              <w:jc w:val="center"/>
              <w:rPr>
                <w:sz w:val="20"/>
                <w:szCs w:val="20"/>
              </w:rPr>
            </w:pPr>
          </w:p>
        </w:tc>
        <w:tc>
          <w:tcPr>
            <w:tcW w:w="1129" w:type="dxa"/>
            <w:tcBorders>
              <w:top w:val="single" w:sz="8" w:space="0" w:color="auto"/>
            </w:tcBorders>
            <w:vAlign w:val="center"/>
          </w:tcPr>
          <w:p w:rsidR="00CD0B09" w:rsidRPr="00CD0B09" w:rsidRDefault="00CD0B09" w:rsidP="00C02A46">
            <w:pPr>
              <w:jc w:val="center"/>
              <w:rPr>
                <w:sz w:val="20"/>
                <w:szCs w:val="20"/>
              </w:rPr>
            </w:pPr>
            <w:r w:rsidRPr="00CD0B09">
              <w:rPr>
                <w:sz w:val="20"/>
                <w:szCs w:val="20"/>
              </w:rPr>
              <w:t>19.67</w:t>
            </w:r>
          </w:p>
        </w:tc>
        <w:tc>
          <w:tcPr>
            <w:tcW w:w="1129" w:type="dxa"/>
            <w:tcBorders>
              <w:top w:val="single" w:sz="8" w:space="0" w:color="auto"/>
            </w:tcBorders>
            <w:vAlign w:val="center"/>
          </w:tcPr>
          <w:p w:rsidR="00CD0B09" w:rsidRPr="00CD0B09" w:rsidRDefault="00CD0B09" w:rsidP="00C02A46">
            <w:pPr>
              <w:jc w:val="center"/>
              <w:rPr>
                <w:sz w:val="20"/>
                <w:szCs w:val="20"/>
              </w:rPr>
            </w:pPr>
            <w:r w:rsidRPr="00CD0B09">
              <w:rPr>
                <w:sz w:val="20"/>
                <w:szCs w:val="20"/>
              </w:rPr>
              <w:t>31.95</w:t>
            </w:r>
          </w:p>
        </w:tc>
        <w:tc>
          <w:tcPr>
            <w:tcW w:w="1129" w:type="dxa"/>
            <w:tcBorders>
              <w:top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33.81</w:t>
            </w:r>
          </w:p>
        </w:tc>
      </w:tr>
      <w:tr w:rsidR="00CD0B09" w:rsidRPr="00CD0B09" w:rsidTr="00C02A46">
        <w:tc>
          <w:tcPr>
            <w:tcW w:w="952" w:type="dxa"/>
            <w:vMerge/>
            <w:vAlign w:val="center"/>
          </w:tcPr>
          <w:p w:rsidR="00CD0B09" w:rsidRPr="00CD0B09" w:rsidRDefault="00CD0B09" w:rsidP="00C02A46">
            <w:pPr>
              <w:autoSpaceDE w:val="0"/>
              <w:autoSpaceDN w:val="0"/>
              <w:adjustRightInd w:val="0"/>
              <w:jc w:val="center"/>
              <w:rPr>
                <w:sz w:val="20"/>
                <w:szCs w:val="20"/>
                <w:lang w:bidi="ar-JO"/>
              </w:rPr>
            </w:pPr>
          </w:p>
        </w:tc>
        <w:tc>
          <w:tcPr>
            <w:tcW w:w="672" w:type="dxa"/>
            <w:tcBorders>
              <w:top w:val="nil"/>
              <w:bottom w:val="nil"/>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r w:rsidRPr="00CD0B09">
              <w:rPr>
                <w:sz w:val="20"/>
                <w:szCs w:val="20"/>
                <w:lang w:bidi="ar-JO"/>
              </w:rPr>
              <w:t>B</w:t>
            </w:r>
          </w:p>
        </w:tc>
        <w:tc>
          <w:tcPr>
            <w:tcW w:w="924" w:type="dxa"/>
            <w:vMerge/>
            <w:tcBorders>
              <w:top w:val="nil"/>
              <w:bottom w:val="single" w:sz="8" w:space="0" w:color="000000"/>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p>
        </w:tc>
        <w:tc>
          <w:tcPr>
            <w:tcW w:w="65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5</w:t>
            </w:r>
          </w:p>
        </w:tc>
        <w:tc>
          <w:tcPr>
            <w:tcW w:w="79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0.041</w:t>
            </w:r>
          </w:p>
        </w:tc>
        <w:tc>
          <w:tcPr>
            <w:tcW w:w="1008" w:type="dxa"/>
            <w:vAlign w:val="center"/>
          </w:tcPr>
          <w:p w:rsidR="00CD0B09" w:rsidRPr="00CD0B09" w:rsidRDefault="00CD0B09" w:rsidP="00C02A46">
            <w:pPr>
              <w:jc w:val="center"/>
              <w:rPr>
                <w:sz w:val="20"/>
                <w:szCs w:val="20"/>
              </w:rPr>
            </w:pPr>
            <w:r w:rsidRPr="00CD0B09">
              <w:rPr>
                <w:sz w:val="20"/>
                <w:szCs w:val="20"/>
              </w:rPr>
              <w:t>0.48</w:t>
            </w:r>
          </w:p>
        </w:tc>
        <w:tc>
          <w:tcPr>
            <w:tcW w:w="238" w:type="dxa"/>
            <w:vMerge/>
            <w:vAlign w:val="center"/>
          </w:tcPr>
          <w:p w:rsidR="00CD0B09" w:rsidRPr="00CD0B09" w:rsidRDefault="00CD0B09" w:rsidP="00C02A46">
            <w:pPr>
              <w:jc w:val="center"/>
              <w:rPr>
                <w:sz w:val="20"/>
                <w:szCs w:val="20"/>
              </w:rPr>
            </w:pPr>
          </w:p>
        </w:tc>
        <w:tc>
          <w:tcPr>
            <w:tcW w:w="844" w:type="dxa"/>
            <w:shd w:val="clear" w:color="auto" w:fill="auto"/>
            <w:vAlign w:val="center"/>
          </w:tcPr>
          <w:p w:rsidR="00CD0B09" w:rsidRPr="00CD0B09" w:rsidRDefault="00CD0B09" w:rsidP="00C02A46">
            <w:pPr>
              <w:jc w:val="center"/>
              <w:rPr>
                <w:sz w:val="20"/>
                <w:szCs w:val="20"/>
              </w:rPr>
            </w:pPr>
            <w:r w:rsidRPr="00CD0B09">
              <w:rPr>
                <w:sz w:val="20"/>
                <w:szCs w:val="20"/>
              </w:rPr>
              <w:t>17</w:t>
            </w:r>
          </w:p>
        </w:tc>
        <w:tc>
          <w:tcPr>
            <w:tcW w:w="845" w:type="dxa"/>
            <w:shd w:val="clear" w:color="auto" w:fill="auto"/>
            <w:vAlign w:val="center"/>
          </w:tcPr>
          <w:p w:rsidR="00CD0B09" w:rsidRPr="00CD0B09" w:rsidRDefault="00CD0B09" w:rsidP="00C02A46">
            <w:pPr>
              <w:jc w:val="center"/>
              <w:rPr>
                <w:sz w:val="20"/>
                <w:szCs w:val="20"/>
              </w:rPr>
            </w:pPr>
            <w:r w:rsidRPr="00CD0B09">
              <w:rPr>
                <w:sz w:val="20"/>
                <w:szCs w:val="20"/>
              </w:rPr>
              <w:t>400</w:t>
            </w:r>
          </w:p>
        </w:tc>
        <w:tc>
          <w:tcPr>
            <w:tcW w:w="844" w:type="dxa"/>
            <w:tcBorders>
              <w:top w:val="nil"/>
            </w:tcBorders>
            <w:shd w:val="clear" w:color="auto" w:fill="auto"/>
            <w:vAlign w:val="center"/>
          </w:tcPr>
          <w:p w:rsidR="00CD0B09" w:rsidRPr="00CD0B09" w:rsidRDefault="00CD0B09" w:rsidP="00C02A46">
            <w:pPr>
              <w:jc w:val="center"/>
              <w:rPr>
                <w:sz w:val="20"/>
                <w:szCs w:val="20"/>
              </w:rPr>
            </w:pPr>
            <w:r w:rsidRPr="00CD0B09">
              <w:rPr>
                <w:sz w:val="20"/>
                <w:szCs w:val="20"/>
              </w:rPr>
              <w:t>417</w:t>
            </w:r>
          </w:p>
        </w:tc>
        <w:tc>
          <w:tcPr>
            <w:tcW w:w="845" w:type="dxa"/>
            <w:shd w:val="clear" w:color="auto" w:fill="auto"/>
            <w:vAlign w:val="center"/>
          </w:tcPr>
          <w:p w:rsidR="00CD0B09" w:rsidRPr="00CD0B09" w:rsidRDefault="00CD0B09" w:rsidP="00C02A46">
            <w:pPr>
              <w:jc w:val="center"/>
              <w:rPr>
                <w:sz w:val="20"/>
                <w:szCs w:val="20"/>
              </w:rPr>
            </w:pPr>
            <w:r w:rsidRPr="00CD0B09">
              <w:rPr>
                <w:sz w:val="20"/>
                <w:szCs w:val="20"/>
              </w:rPr>
              <w:t>200</w:t>
            </w:r>
          </w:p>
        </w:tc>
        <w:tc>
          <w:tcPr>
            <w:tcW w:w="844" w:type="dxa"/>
            <w:tcBorders>
              <w:top w:val="nil"/>
            </w:tcBorders>
            <w:shd w:val="clear" w:color="auto" w:fill="auto"/>
            <w:vAlign w:val="center"/>
          </w:tcPr>
          <w:p w:rsidR="00CD0B09" w:rsidRPr="00CD0B09" w:rsidRDefault="00CD0B09" w:rsidP="00C02A46">
            <w:pPr>
              <w:jc w:val="center"/>
              <w:rPr>
                <w:sz w:val="20"/>
                <w:szCs w:val="20"/>
              </w:rPr>
            </w:pPr>
            <w:r w:rsidRPr="00CD0B09">
              <w:rPr>
                <w:sz w:val="20"/>
                <w:szCs w:val="20"/>
              </w:rPr>
              <w:t>323</w:t>
            </w:r>
          </w:p>
        </w:tc>
        <w:tc>
          <w:tcPr>
            <w:tcW w:w="845" w:type="dxa"/>
            <w:vAlign w:val="center"/>
          </w:tcPr>
          <w:p w:rsidR="00CD0B09" w:rsidRPr="00CD0B09" w:rsidRDefault="00CD0B09" w:rsidP="00C02A46">
            <w:pPr>
              <w:jc w:val="center"/>
              <w:rPr>
                <w:sz w:val="20"/>
                <w:szCs w:val="20"/>
              </w:rPr>
            </w:pPr>
            <w:r w:rsidRPr="00CD0B09">
              <w:rPr>
                <w:sz w:val="20"/>
                <w:szCs w:val="20"/>
              </w:rPr>
              <w:t>1359</w:t>
            </w:r>
          </w:p>
        </w:tc>
        <w:tc>
          <w:tcPr>
            <w:tcW w:w="280" w:type="dxa"/>
            <w:vMerge/>
          </w:tcPr>
          <w:p w:rsidR="00CD0B09" w:rsidRPr="00CD0B09" w:rsidRDefault="00CD0B09" w:rsidP="00C02A46">
            <w:pPr>
              <w:jc w:val="center"/>
              <w:rPr>
                <w:sz w:val="20"/>
                <w:szCs w:val="20"/>
              </w:rPr>
            </w:pPr>
          </w:p>
        </w:tc>
        <w:tc>
          <w:tcPr>
            <w:tcW w:w="1129" w:type="dxa"/>
            <w:vAlign w:val="center"/>
          </w:tcPr>
          <w:p w:rsidR="00CD0B09" w:rsidRPr="00CD0B09" w:rsidRDefault="00CD0B09" w:rsidP="00C02A46">
            <w:pPr>
              <w:jc w:val="center"/>
              <w:rPr>
                <w:sz w:val="20"/>
                <w:szCs w:val="20"/>
              </w:rPr>
            </w:pPr>
            <w:r w:rsidRPr="00CD0B09">
              <w:rPr>
                <w:sz w:val="20"/>
                <w:szCs w:val="20"/>
              </w:rPr>
              <w:t>27.04</w:t>
            </w:r>
          </w:p>
        </w:tc>
        <w:tc>
          <w:tcPr>
            <w:tcW w:w="1129" w:type="dxa"/>
            <w:vAlign w:val="center"/>
          </w:tcPr>
          <w:p w:rsidR="00CD0B09" w:rsidRPr="00CD0B09" w:rsidRDefault="00CD0B09" w:rsidP="00C02A46">
            <w:pPr>
              <w:jc w:val="center"/>
              <w:rPr>
                <w:sz w:val="20"/>
                <w:szCs w:val="20"/>
              </w:rPr>
            </w:pPr>
            <w:r w:rsidRPr="00CD0B09">
              <w:rPr>
                <w:sz w:val="20"/>
                <w:szCs w:val="20"/>
              </w:rPr>
              <w:t>35.11</w:t>
            </w:r>
          </w:p>
        </w:tc>
        <w:tc>
          <w:tcPr>
            <w:tcW w:w="1129" w:type="dxa"/>
            <w:shd w:val="clear" w:color="auto" w:fill="auto"/>
            <w:vAlign w:val="center"/>
          </w:tcPr>
          <w:p w:rsidR="00CD0B09" w:rsidRPr="00CD0B09" w:rsidRDefault="00CD0B09" w:rsidP="00C02A46">
            <w:pPr>
              <w:jc w:val="center"/>
              <w:rPr>
                <w:sz w:val="20"/>
                <w:szCs w:val="20"/>
              </w:rPr>
            </w:pPr>
            <w:r w:rsidRPr="00CD0B09">
              <w:rPr>
                <w:sz w:val="20"/>
                <w:szCs w:val="20"/>
              </w:rPr>
              <w:t>39.62</w:t>
            </w:r>
          </w:p>
        </w:tc>
      </w:tr>
      <w:tr w:rsidR="00CD0B09" w:rsidRPr="00CD0B09" w:rsidTr="00C02A46">
        <w:tc>
          <w:tcPr>
            <w:tcW w:w="952" w:type="dxa"/>
            <w:vMerge/>
            <w:vAlign w:val="center"/>
          </w:tcPr>
          <w:p w:rsidR="00CD0B09" w:rsidRPr="00CD0B09" w:rsidRDefault="00CD0B09" w:rsidP="00C02A46">
            <w:pPr>
              <w:jc w:val="center"/>
              <w:rPr>
                <w:sz w:val="20"/>
                <w:szCs w:val="20"/>
                <w:lang w:bidi="ar-JO"/>
              </w:rPr>
            </w:pPr>
          </w:p>
        </w:tc>
        <w:tc>
          <w:tcPr>
            <w:tcW w:w="672" w:type="dxa"/>
            <w:tcBorders>
              <w:top w:val="nil"/>
              <w:bottom w:val="nil"/>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C</w:t>
            </w:r>
          </w:p>
        </w:tc>
        <w:tc>
          <w:tcPr>
            <w:tcW w:w="924" w:type="dxa"/>
            <w:vMerge/>
            <w:tcBorders>
              <w:bottom w:val="single" w:sz="8" w:space="0" w:color="000000"/>
            </w:tcBorders>
            <w:shd w:val="clear" w:color="auto" w:fill="auto"/>
            <w:vAlign w:val="center"/>
          </w:tcPr>
          <w:p w:rsidR="00CD0B09" w:rsidRPr="00CD0B09" w:rsidRDefault="00CD0B09" w:rsidP="00C02A46">
            <w:pPr>
              <w:jc w:val="center"/>
              <w:rPr>
                <w:sz w:val="20"/>
                <w:szCs w:val="20"/>
                <w:lang w:bidi="ar-JO"/>
              </w:rPr>
            </w:pPr>
          </w:p>
        </w:tc>
        <w:tc>
          <w:tcPr>
            <w:tcW w:w="658"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10</w:t>
            </w:r>
          </w:p>
        </w:tc>
        <w:tc>
          <w:tcPr>
            <w:tcW w:w="79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0.078</w:t>
            </w:r>
          </w:p>
        </w:tc>
        <w:tc>
          <w:tcPr>
            <w:tcW w:w="1008" w:type="dxa"/>
            <w:vAlign w:val="center"/>
          </w:tcPr>
          <w:p w:rsidR="00CD0B09" w:rsidRPr="00CD0B09" w:rsidRDefault="00CD0B09" w:rsidP="00C02A46">
            <w:pPr>
              <w:jc w:val="center"/>
              <w:rPr>
                <w:sz w:val="20"/>
                <w:szCs w:val="20"/>
              </w:rPr>
            </w:pPr>
            <w:r w:rsidRPr="00CD0B09">
              <w:rPr>
                <w:sz w:val="20"/>
                <w:szCs w:val="20"/>
              </w:rPr>
              <w:t>0.46</w:t>
            </w:r>
          </w:p>
        </w:tc>
        <w:tc>
          <w:tcPr>
            <w:tcW w:w="238" w:type="dxa"/>
            <w:vMerge/>
            <w:vAlign w:val="center"/>
          </w:tcPr>
          <w:p w:rsidR="00CD0B09" w:rsidRPr="00CD0B09" w:rsidRDefault="00CD0B09" w:rsidP="00C02A46">
            <w:pPr>
              <w:jc w:val="center"/>
              <w:rPr>
                <w:sz w:val="20"/>
                <w:szCs w:val="20"/>
              </w:rPr>
            </w:pPr>
          </w:p>
        </w:tc>
        <w:tc>
          <w:tcPr>
            <w:tcW w:w="844"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34</w:t>
            </w:r>
          </w:p>
        </w:tc>
        <w:tc>
          <w:tcPr>
            <w:tcW w:w="845"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400</w:t>
            </w:r>
          </w:p>
        </w:tc>
        <w:tc>
          <w:tcPr>
            <w:tcW w:w="844"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433</w:t>
            </w:r>
          </w:p>
        </w:tc>
        <w:tc>
          <w:tcPr>
            <w:tcW w:w="845"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200</w:t>
            </w:r>
          </w:p>
        </w:tc>
        <w:tc>
          <w:tcPr>
            <w:tcW w:w="844"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306</w:t>
            </w:r>
          </w:p>
        </w:tc>
        <w:tc>
          <w:tcPr>
            <w:tcW w:w="845" w:type="dxa"/>
            <w:tcBorders>
              <w:bottom w:val="nil"/>
            </w:tcBorders>
            <w:vAlign w:val="center"/>
          </w:tcPr>
          <w:p w:rsidR="00CD0B09" w:rsidRPr="00CD0B09" w:rsidRDefault="00CD0B09" w:rsidP="00C02A46">
            <w:pPr>
              <w:jc w:val="center"/>
              <w:rPr>
                <w:sz w:val="20"/>
                <w:szCs w:val="20"/>
              </w:rPr>
            </w:pPr>
            <w:r w:rsidRPr="00CD0B09">
              <w:rPr>
                <w:sz w:val="20"/>
                <w:szCs w:val="20"/>
              </w:rPr>
              <w:t>1358</w:t>
            </w:r>
          </w:p>
        </w:tc>
        <w:tc>
          <w:tcPr>
            <w:tcW w:w="280" w:type="dxa"/>
            <w:vMerge/>
          </w:tcPr>
          <w:p w:rsidR="00CD0B09" w:rsidRPr="00CD0B09" w:rsidRDefault="00CD0B09" w:rsidP="00C02A46">
            <w:pPr>
              <w:jc w:val="center"/>
              <w:rPr>
                <w:sz w:val="20"/>
                <w:szCs w:val="20"/>
              </w:rPr>
            </w:pPr>
          </w:p>
        </w:tc>
        <w:tc>
          <w:tcPr>
            <w:tcW w:w="1129" w:type="dxa"/>
            <w:tcBorders>
              <w:bottom w:val="nil"/>
            </w:tcBorders>
            <w:vAlign w:val="center"/>
          </w:tcPr>
          <w:p w:rsidR="00CD0B09" w:rsidRPr="00CD0B09" w:rsidRDefault="00CD0B09" w:rsidP="00C02A46">
            <w:pPr>
              <w:jc w:val="center"/>
              <w:rPr>
                <w:sz w:val="20"/>
                <w:szCs w:val="20"/>
              </w:rPr>
            </w:pPr>
            <w:r w:rsidRPr="00CD0B09">
              <w:rPr>
                <w:sz w:val="20"/>
                <w:szCs w:val="20"/>
              </w:rPr>
              <w:t>25.56</w:t>
            </w:r>
          </w:p>
        </w:tc>
        <w:tc>
          <w:tcPr>
            <w:tcW w:w="1129" w:type="dxa"/>
            <w:tcBorders>
              <w:bottom w:val="nil"/>
            </w:tcBorders>
            <w:vAlign w:val="center"/>
          </w:tcPr>
          <w:p w:rsidR="00CD0B09" w:rsidRPr="00CD0B09" w:rsidRDefault="00CD0B09" w:rsidP="00C02A46">
            <w:pPr>
              <w:jc w:val="center"/>
              <w:rPr>
                <w:sz w:val="20"/>
                <w:szCs w:val="20"/>
              </w:rPr>
            </w:pPr>
            <w:r w:rsidRPr="00CD0B09">
              <w:rPr>
                <w:sz w:val="20"/>
                <w:szCs w:val="20"/>
              </w:rPr>
              <w:t>34.92</w:t>
            </w:r>
          </w:p>
        </w:tc>
        <w:tc>
          <w:tcPr>
            <w:tcW w:w="1129"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39.52</w:t>
            </w:r>
          </w:p>
        </w:tc>
      </w:tr>
      <w:tr w:rsidR="00CD0B09" w:rsidRPr="00CD0B09" w:rsidTr="00C02A46">
        <w:tc>
          <w:tcPr>
            <w:tcW w:w="952" w:type="dxa"/>
            <w:vMerge/>
            <w:tcBorders>
              <w:bottom w:val="single" w:sz="2" w:space="0" w:color="auto"/>
            </w:tcBorders>
            <w:vAlign w:val="center"/>
          </w:tcPr>
          <w:p w:rsidR="00CD0B09" w:rsidRPr="00CD0B09" w:rsidRDefault="00CD0B09" w:rsidP="00C02A46">
            <w:pPr>
              <w:autoSpaceDE w:val="0"/>
              <w:autoSpaceDN w:val="0"/>
              <w:adjustRightInd w:val="0"/>
              <w:jc w:val="center"/>
              <w:rPr>
                <w:sz w:val="20"/>
                <w:szCs w:val="20"/>
                <w:lang w:bidi="ar-JO"/>
              </w:rPr>
            </w:pPr>
          </w:p>
        </w:tc>
        <w:tc>
          <w:tcPr>
            <w:tcW w:w="672" w:type="dxa"/>
            <w:tcBorders>
              <w:top w:val="nil"/>
              <w:bottom w:val="single" w:sz="2" w:space="0" w:color="auto"/>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r w:rsidRPr="00CD0B09">
              <w:rPr>
                <w:sz w:val="20"/>
                <w:szCs w:val="20"/>
                <w:lang w:bidi="ar-JO"/>
              </w:rPr>
              <w:t>D</w:t>
            </w:r>
          </w:p>
        </w:tc>
        <w:tc>
          <w:tcPr>
            <w:tcW w:w="924" w:type="dxa"/>
            <w:vMerge/>
            <w:tcBorders>
              <w:bottom w:val="single" w:sz="2" w:space="0" w:color="auto"/>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p>
        </w:tc>
        <w:tc>
          <w:tcPr>
            <w:tcW w:w="658" w:type="dxa"/>
            <w:tcBorders>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15</w:t>
            </w:r>
          </w:p>
        </w:tc>
        <w:tc>
          <w:tcPr>
            <w:tcW w:w="798"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0.113</w:t>
            </w:r>
          </w:p>
        </w:tc>
        <w:tc>
          <w:tcPr>
            <w:tcW w:w="1008" w:type="dxa"/>
            <w:tcBorders>
              <w:bottom w:val="single" w:sz="2" w:space="0" w:color="auto"/>
            </w:tcBorders>
            <w:vAlign w:val="center"/>
          </w:tcPr>
          <w:p w:rsidR="00CD0B09" w:rsidRPr="00CD0B09" w:rsidRDefault="00CD0B09" w:rsidP="00C02A46">
            <w:pPr>
              <w:jc w:val="center"/>
              <w:rPr>
                <w:sz w:val="20"/>
                <w:szCs w:val="20"/>
              </w:rPr>
            </w:pPr>
            <w:r w:rsidRPr="00CD0B09">
              <w:rPr>
                <w:sz w:val="20"/>
                <w:szCs w:val="20"/>
              </w:rPr>
              <w:t>0.44</w:t>
            </w:r>
          </w:p>
        </w:tc>
        <w:tc>
          <w:tcPr>
            <w:tcW w:w="238" w:type="dxa"/>
            <w:vMerge/>
            <w:vAlign w:val="center"/>
          </w:tcPr>
          <w:p w:rsidR="00CD0B09" w:rsidRPr="00CD0B09" w:rsidRDefault="00CD0B09" w:rsidP="00C02A46">
            <w:pPr>
              <w:jc w:val="center"/>
              <w:rPr>
                <w:sz w:val="20"/>
                <w:szCs w:val="20"/>
              </w:rPr>
            </w:pPr>
          </w:p>
        </w:tc>
        <w:tc>
          <w:tcPr>
            <w:tcW w:w="844"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51</w:t>
            </w:r>
          </w:p>
        </w:tc>
        <w:tc>
          <w:tcPr>
            <w:tcW w:w="845"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399</w:t>
            </w:r>
          </w:p>
        </w:tc>
        <w:tc>
          <w:tcPr>
            <w:tcW w:w="844"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450</w:t>
            </w:r>
          </w:p>
        </w:tc>
        <w:tc>
          <w:tcPr>
            <w:tcW w:w="845"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200</w:t>
            </w:r>
          </w:p>
        </w:tc>
        <w:tc>
          <w:tcPr>
            <w:tcW w:w="844"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288</w:t>
            </w:r>
          </w:p>
        </w:tc>
        <w:tc>
          <w:tcPr>
            <w:tcW w:w="845" w:type="dxa"/>
            <w:tcBorders>
              <w:top w:val="nil"/>
              <w:bottom w:val="single" w:sz="2" w:space="0" w:color="auto"/>
            </w:tcBorders>
            <w:vAlign w:val="center"/>
          </w:tcPr>
          <w:p w:rsidR="00CD0B09" w:rsidRPr="00CD0B09" w:rsidRDefault="00CD0B09" w:rsidP="00C02A46">
            <w:pPr>
              <w:jc w:val="center"/>
              <w:rPr>
                <w:sz w:val="20"/>
                <w:szCs w:val="20"/>
              </w:rPr>
            </w:pPr>
            <w:r w:rsidRPr="00CD0B09">
              <w:rPr>
                <w:sz w:val="20"/>
                <w:szCs w:val="20"/>
              </w:rPr>
              <w:t>1357</w:t>
            </w:r>
          </w:p>
        </w:tc>
        <w:tc>
          <w:tcPr>
            <w:tcW w:w="280" w:type="dxa"/>
            <w:vMerge/>
          </w:tcPr>
          <w:p w:rsidR="00CD0B09" w:rsidRPr="00CD0B09" w:rsidRDefault="00CD0B09" w:rsidP="00C02A46">
            <w:pPr>
              <w:jc w:val="center"/>
              <w:rPr>
                <w:sz w:val="20"/>
                <w:szCs w:val="20"/>
              </w:rPr>
            </w:pPr>
          </w:p>
        </w:tc>
        <w:tc>
          <w:tcPr>
            <w:tcW w:w="1129" w:type="dxa"/>
            <w:tcBorders>
              <w:top w:val="nil"/>
              <w:bottom w:val="single" w:sz="2" w:space="0" w:color="auto"/>
            </w:tcBorders>
            <w:vAlign w:val="center"/>
          </w:tcPr>
          <w:p w:rsidR="00CD0B09" w:rsidRPr="00CD0B09" w:rsidRDefault="00CD0B09" w:rsidP="00C02A46">
            <w:pPr>
              <w:jc w:val="center"/>
              <w:rPr>
                <w:sz w:val="20"/>
                <w:szCs w:val="20"/>
              </w:rPr>
            </w:pPr>
            <w:r w:rsidRPr="00CD0B09">
              <w:rPr>
                <w:sz w:val="20"/>
                <w:szCs w:val="20"/>
              </w:rPr>
              <w:t>25.38</w:t>
            </w:r>
          </w:p>
        </w:tc>
        <w:tc>
          <w:tcPr>
            <w:tcW w:w="1129" w:type="dxa"/>
            <w:tcBorders>
              <w:top w:val="nil"/>
              <w:bottom w:val="single" w:sz="2" w:space="0" w:color="auto"/>
            </w:tcBorders>
            <w:vAlign w:val="center"/>
          </w:tcPr>
          <w:p w:rsidR="00CD0B09" w:rsidRPr="00CD0B09" w:rsidRDefault="00CD0B09" w:rsidP="00C02A46">
            <w:pPr>
              <w:jc w:val="center"/>
              <w:rPr>
                <w:sz w:val="20"/>
                <w:szCs w:val="20"/>
              </w:rPr>
            </w:pPr>
            <w:r w:rsidRPr="00CD0B09">
              <w:rPr>
                <w:sz w:val="20"/>
                <w:szCs w:val="20"/>
              </w:rPr>
              <w:t>34.46</w:t>
            </w:r>
          </w:p>
        </w:tc>
        <w:tc>
          <w:tcPr>
            <w:tcW w:w="1129"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37.49</w:t>
            </w:r>
          </w:p>
        </w:tc>
      </w:tr>
      <w:tr w:rsidR="00CD0B09" w:rsidRPr="00CD0B09" w:rsidTr="00C02A46">
        <w:tc>
          <w:tcPr>
            <w:tcW w:w="952" w:type="dxa"/>
            <w:vMerge w:val="restart"/>
            <w:tcBorders>
              <w:top w:val="single" w:sz="2" w:space="0" w:color="auto"/>
              <w:bottom w:val="single" w:sz="2" w:space="0" w:color="auto"/>
            </w:tcBorders>
            <w:vAlign w:val="center"/>
          </w:tcPr>
          <w:p w:rsidR="00CD0B09" w:rsidRPr="00CD0B09" w:rsidRDefault="00CD0B09" w:rsidP="00C02A46">
            <w:pPr>
              <w:jc w:val="center"/>
              <w:rPr>
                <w:sz w:val="20"/>
                <w:szCs w:val="20"/>
                <w:lang w:bidi="ar-JO"/>
              </w:rPr>
            </w:pPr>
            <w:r w:rsidRPr="00CD0B09">
              <w:rPr>
                <w:sz w:val="20"/>
                <w:szCs w:val="20"/>
                <w:lang w:bidi="ar-JO"/>
              </w:rPr>
              <w:t>II</w:t>
            </w:r>
          </w:p>
        </w:tc>
        <w:tc>
          <w:tcPr>
            <w:tcW w:w="672" w:type="dxa"/>
            <w:tcBorders>
              <w:top w:val="single" w:sz="2" w:space="0" w:color="auto"/>
              <w:bottom w:val="nil"/>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E</w:t>
            </w:r>
          </w:p>
        </w:tc>
        <w:tc>
          <w:tcPr>
            <w:tcW w:w="924" w:type="dxa"/>
            <w:vMerge w:val="restart"/>
            <w:tcBorders>
              <w:top w:val="single" w:sz="2" w:space="0" w:color="auto"/>
              <w:bottom w:val="nil"/>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0.55</w:t>
            </w:r>
          </w:p>
        </w:tc>
        <w:tc>
          <w:tcPr>
            <w:tcW w:w="658"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w:t>
            </w:r>
          </w:p>
        </w:tc>
        <w:tc>
          <w:tcPr>
            <w:tcW w:w="798"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0.000</w:t>
            </w:r>
          </w:p>
        </w:tc>
        <w:tc>
          <w:tcPr>
            <w:tcW w:w="1008" w:type="dxa"/>
            <w:tcBorders>
              <w:top w:val="single" w:sz="2" w:space="0" w:color="auto"/>
              <w:bottom w:val="nil"/>
            </w:tcBorders>
            <w:vAlign w:val="center"/>
          </w:tcPr>
          <w:p w:rsidR="00CD0B09" w:rsidRPr="00CD0B09" w:rsidRDefault="00CD0B09" w:rsidP="00C02A46">
            <w:pPr>
              <w:jc w:val="center"/>
              <w:rPr>
                <w:sz w:val="20"/>
                <w:szCs w:val="20"/>
              </w:rPr>
            </w:pPr>
            <w:r w:rsidRPr="00CD0B09">
              <w:rPr>
                <w:sz w:val="20"/>
                <w:szCs w:val="20"/>
              </w:rPr>
              <w:t>0.55</w:t>
            </w:r>
          </w:p>
        </w:tc>
        <w:tc>
          <w:tcPr>
            <w:tcW w:w="238" w:type="dxa"/>
            <w:vMerge/>
            <w:vAlign w:val="center"/>
          </w:tcPr>
          <w:p w:rsidR="00CD0B09" w:rsidRPr="00CD0B09" w:rsidRDefault="00CD0B09" w:rsidP="00C02A46">
            <w:pPr>
              <w:jc w:val="center"/>
              <w:rPr>
                <w:sz w:val="20"/>
                <w:szCs w:val="20"/>
              </w:rPr>
            </w:pPr>
          </w:p>
        </w:tc>
        <w:tc>
          <w:tcPr>
            <w:tcW w:w="844"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w:t>
            </w:r>
          </w:p>
        </w:tc>
        <w:tc>
          <w:tcPr>
            <w:tcW w:w="845"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392</w:t>
            </w:r>
          </w:p>
        </w:tc>
        <w:tc>
          <w:tcPr>
            <w:tcW w:w="844"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392</w:t>
            </w:r>
          </w:p>
        </w:tc>
        <w:tc>
          <w:tcPr>
            <w:tcW w:w="845"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216</w:t>
            </w:r>
          </w:p>
        </w:tc>
        <w:tc>
          <w:tcPr>
            <w:tcW w:w="844"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333</w:t>
            </w:r>
          </w:p>
        </w:tc>
        <w:tc>
          <w:tcPr>
            <w:tcW w:w="845" w:type="dxa"/>
            <w:tcBorders>
              <w:top w:val="single" w:sz="2" w:space="0" w:color="auto"/>
              <w:bottom w:val="nil"/>
            </w:tcBorders>
            <w:vAlign w:val="center"/>
          </w:tcPr>
          <w:p w:rsidR="00CD0B09" w:rsidRPr="00CD0B09" w:rsidRDefault="00CD0B09" w:rsidP="00C02A46">
            <w:pPr>
              <w:jc w:val="center"/>
              <w:rPr>
                <w:sz w:val="20"/>
                <w:szCs w:val="20"/>
              </w:rPr>
            </w:pPr>
            <w:r w:rsidRPr="00CD0B09">
              <w:rPr>
                <w:sz w:val="20"/>
                <w:szCs w:val="20"/>
              </w:rPr>
              <w:t>1334</w:t>
            </w:r>
          </w:p>
        </w:tc>
        <w:tc>
          <w:tcPr>
            <w:tcW w:w="280" w:type="dxa"/>
            <w:vMerge/>
          </w:tcPr>
          <w:p w:rsidR="00CD0B09" w:rsidRPr="00CD0B09" w:rsidRDefault="00CD0B09" w:rsidP="00C02A46">
            <w:pPr>
              <w:jc w:val="center"/>
              <w:rPr>
                <w:sz w:val="20"/>
                <w:szCs w:val="20"/>
              </w:rPr>
            </w:pPr>
          </w:p>
        </w:tc>
        <w:tc>
          <w:tcPr>
            <w:tcW w:w="1129" w:type="dxa"/>
            <w:tcBorders>
              <w:top w:val="single" w:sz="2" w:space="0" w:color="auto"/>
              <w:bottom w:val="nil"/>
            </w:tcBorders>
            <w:vAlign w:val="center"/>
          </w:tcPr>
          <w:p w:rsidR="00CD0B09" w:rsidRPr="00CD0B09" w:rsidRDefault="00CD0B09" w:rsidP="00C02A46">
            <w:pPr>
              <w:jc w:val="center"/>
              <w:rPr>
                <w:sz w:val="20"/>
                <w:szCs w:val="20"/>
              </w:rPr>
            </w:pPr>
            <w:r w:rsidRPr="00CD0B09">
              <w:rPr>
                <w:sz w:val="20"/>
                <w:szCs w:val="20"/>
              </w:rPr>
              <w:t>17.84</w:t>
            </w:r>
          </w:p>
        </w:tc>
        <w:tc>
          <w:tcPr>
            <w:tcW w:w="1129" w:type="dxa"/>
            <w:tcBorders>
              <w:top w:val="single" w:sz="2" w:space="0" w:color="auto"/>
              <w:bottom w:val="nil"/>
            </w:tcBorders>
            <w:vAlign w:val="center"/>
          </w:tcPr>
          <w:p w:rsidR="00CD0B09" w:rsidRPr="00CD0B09" w:rsidRDefault="00CD0B09" w:rsidP="00C02A46">
            <w:pPr>
              <w:jc w:val="center"/>
              <w:rPr>
                <w:sz w:val="20"/>
                <w:szCs w:val="20"/>
              </w:rPr>
            </w:pPr>
            <w:r w:rsidRPr="00CD0B09">
              <w:rPr>
                <w:sz w:val="20"/>
                <w:szCs w:val="20"/>
              </w:rPr>
              <w:t>26.39</w:t>
            </w:r>
          </w:p>
        </w:tc>
        <w:tc>
          <w:tcPr>
            <w:tcW w:w="1129"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30.04</w:t>
            </w:r>
          </w:p>
        </w:tc>
      </w:tr>
      <w:tr w:rsidR="00CD0B09" w:rsidRPr="00CD0B09" w:rsidTr="00C02A46">
        <w:tc>
          <w:tcPr>
            <w:tcW w:w="952" w:type="dxa"/>
            <w:vMerge/>
            <w:tcBorders>
              <w:top w:val="single" w:sz="2" w:space="0" w:color="auto"/>
              <w:bottom w:val="single" w:sz="2" w:space="0" w:color="auto"/>
            </w:tcBorders>
            <w:vAlign w:val="center"/>
          </w:tcPr>
          <w:p w:rsidR="00CD0B09" w:rsidRPr="00CD0B09" w:rsidRDefault="00CD0B09" w:rsidP="00C02A46">
            <w:pPr>
              <w:autoSpaceDE w:val="0"/>
              <w:autoSpaceDN w:val="0"/>
              <w:adjustRightInd w:val="0"/>
              <w:jc w:val="center"/>
              <w:rPr>
                <w:sz w:val="20"/>
                <w:szCs w:val="20"/>
                <w:lang w:bidi="ar-JO"/>
              </w:rPr>
            </w:pPr>
          </w:p>
        </w:tc>
        <w:tc>
          <w:tcPr>
            <w:tcW w:w="672" w:type="dxa"/>
            <w:tcBorders>
              <w:top w:val="nil"/>
              <w:bottom w:val="nil"/>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r w:rsidRPr="00CD0B09">
              <w:rPr>
                <w:sz w:val="20"/>
                <w:szCs w:val="20"/>
                <w:lang w:bidi="ar-JO"/>
              </w:rPr>
              <w:t>F</w:t>
            </w:r>
          </w:p>
        </w:tc>
        <w:tc>
          <w:tcPr>
            <w:tcW w:w="924" w:type="dxa"/>
            <w:vMerge/>
            <w:tcBorders>
              <w:top w:val="nil"/>
              <w:bottom w:val="nil"/>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p>
        </w:tc>
        <w:tc>
          <w:tcPr>
            <w:tcW w:w="65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5</w:t>
            </w:r>
          </w:p>
        </w:tc>
        <w:tc>
          <w:tcPr>
            <w:tcW w:w="79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0.041</w:t>
            </w:r>
          </w:p>
        </w:tc>
        <w:tc>
          <w:tcPr>
            <w:tcW w:w="1008" w:type="dxa"/>
            <w:tcBorders>
              <w:top w:val="nil"/>
              <w:bottom w:val="nil"/>
            </w:tcBorders>
            <w:vAlign w:val="center"/>
          </w:tcPr>
          <w:p w:rsidR="00CD0B09" w:rsidRPr="00CD0B09" w:rsidRDefault="00CD0B09" w:rsidP="00C02A46">
            <w:pPr>
              <w:jc w:val="center"/>
              <w:rPr>
                <w:sz w:val="20"/>
                <w:szCs w:val="20"/>
              </w:rPr>
            </w:pPr>
            <w:r w:rsidRPr="00CD0B09">
              <w:rPr>
                <w:sz w:val="20"/>
                <w:szCs w:val="20"/>
              </w:rPr>
              <w:t>0.53</w:t>
            </w:r>
          </w:p>
        </w:tc>
        <w:tc>
          <w:tcPr>
            <w:tcW w:w="238" w:type="dxa"/>
            <w:vMerge/>
            <w:vAlign w:val="center"/>
          </w:tcPr>
          <w:p w:rsidR="00CD0B09" w:rsidRPr="00CD0B09" w:rsidRDefault="00CD0B09" w:rsidP="00C02A46">
            <w:pPr>
              <w:jc w:val="center"/>
              <w:rPr>
                <w:sz w:val="20"/>
                <w:szCs w:val="20"/>
              </w:rPr>
            </w:pPr>
          </w:p>
        </w:tc>
        <w:tc>
          <w:tcPr>
            <w:tcW w:w="844" w:type="dxa"/>
            <w:tcBorders>
              <w:top w:val="nil"/>
            </w:tcBorders>
            <w:shd w:val="clear" w:color="auto" w:fill="auto"/>
            <w:vAlign w:val="center"/>
          </w:tcPr>
          <w:p w:rsidR="00CD0B09" w:rsidRPr="00CD0B09" w:rsidRDefault="00CD0B09" w:rsidP="00C02A46">
            <w:pPr>
              <w:jc w:val="center"/>
              <w:rPr>
                <w:sz w:val="20"/>
                <w:szCs w:val="20"/>
              </w:rPr>
            </w:pPr>
            <w:r w:rsidRPr="00CD0B09">
              <w:rPr>
                <w:sz w:val="20"/>
                <w:szCs w:val="20"/>
              </w:rPr>
              <w:t>17</w:t>
            </w:r>
          </w:p>
        </w:tc>
        <w:tc>
          <w:tcPr>
            <w:tcW w:w="845" w:type="dxa"/>
            <w:tcBorders>
              <w:top w:val="nil"/>
            </w:tcBorders>
            <w:shd w:val="clear" w:color="auto" w:fill="auto"/>
            <w:vAlign w:val="center"/>
          </w:tcPr>
          <w:p w:rsidR="00CD0B09" w:rsidRPr="00CD0B09" w:rsidRDefault="00CD0B09" w:rsidP="00C02A46">
            <w:pPr>
              <w:jc w:val="center"/>
              <w:rPr>
                <w:sz w:val="20"/>
                <w:szCs w:val="20"/>
              </w:rPr>
            </w:pPr>
            <w:r w:rsidRPr="00CD0B09">
              <w:rPr>
                <w:sz w:val="20"/>
                <w:szCs w:val="20"/>
              </w:rPr>
              <w:t>391</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409</w:t>
            </w:r>
          </w:p>
        </w:tc>
        <w:tc>
          <w:tcPr>
            <w:tcW w:w="845" w:type="dxa"/>
            <w:tcBorders>
              <w:top w:val="nil"/>
            </w:tcBorders>
            <w:shd w:val="clear" w:color="auto" w:fill="auto"/>
            <w:vAlign w:val="center"/>
          </w:tcPr>
          <w:p w:rsidR="00CD0B09" w:rsidRPr="00CD0B09" w:rsidRDefault="00CD0B09" w:rsidP="00C02A46">
            <w:pPr>
              <w:jc w:val="center"/>
              <w:rPr>
                <w:sz w:val="20"/>
                <w:szCs w:val="20"/>
              </w:rPr>
            </w:pPr>
            <w:r w:rsidRPr="00CD0B09">
              <w:rPr>
                <w:sz w:val="20"/>
                <w:szCs w:val="20"/>
              </w:rPr>
              <w:t>216</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317</w:t>
            </w:r>
          </w:p>
        </w:tc>
        <w:tc>
          <w:tcPr>
            <w:tcW w:w="845" w:type="dxa"/>
            <w:tcBorders>
              <w:top w:val="nil"/>
            </w:tcBorders>
            <w:vAlign w:val="center"/>
          </w:tcPr>
          <w:p w:rsidR="00CD0B09" w:rsidRPr="00CD0B09" w:rsidRDefault="00CD0B09" w:rsidP="00C02A46">
            <w:pPr>
              <w:jc w:val="center"/>
              <w:rPr>
                <w:sz w:val="20"/>
                <w:szCs w:val="20"/>
              </w:rPr>
            </w:pPr>
            <w:r w:rsidRPr="00CD0B09">
              <w:rPr>
                <w:sz w:val="20"/>
                <w:szCs w:val="20"/>
              </w:rPr>
              <w:t>1333</w:t>
            </w:r>
          </w:p>
        </w:tc>
        <w:tc>
          <w:tcPr>
            <w:tcW w:w="280" w:type="dxa"/>
            <w:vMerge/>
          </w:tcPr>
          <w:p w:rsidR="00CD0B09" w:rsidRPr="00CD0B09" w:rsidRDefault="00CD0B09" w:rsidP="00C02A46">
            <w:pPr>
              <w:jc w:val="center"/>
              <w:rPr>
                <w:sz w:val="20"/>
                <w:szCs w:val="20"/>
              </w:rPr>
            </w:pPr>
          </w:p>
        </w:tc>
        <w:tc>
          <w:tcPr>
            <w:tcW w:w="1129" w:type="dxa"/>
            <w:tcBorders>
              <w:top w:val="nil"/>
            </w:tcBorders>
            <w:vAlign w:val="center"/>
          </w:tcPr>
          <w:p w:rsidR="00CD0B09" w:rsidRPr="00CD0B09" w:rsidRDefault="00CD0B09" w:rsidP="00C02A46">
            <w:pPr>
              <w:jc w:val="center"/>
              <w:rPr>
                <w:sz w:val="20"/>
                <w:szCs w:val="20"/>
              </w:rPr>
            </w:pPr>
            <w:r w:rsidRPr="00CD0B09">
              <w:rPr>
                <w:sz w:val="20"/>
                <w:szCs w:val="20"/>
              </w:rPr>
              <w:t>21.97</w:t>
            </w:r>
          </w:p>
        </w:tc>
        <w:tc>
          <w:tcPr>
            <w:tcW w:w="1129" w:type="dxa"/>
            <w:tcBorders>
              <w:top w:val="nil"/>
            </w:tcBorders>
            <w:vAlign w:val="center"/>
          </w:tcPr>
          <w:p w:rsidR="00CD0B09" w:rsidRPr="00CD0B09" w:rsidRDefault="00CD0B09" w:rsidP="00C02A46">
            <w:pPr>
              <w:jc w:val="center"/>
              <w:rPr>
                <w:sz w:val="20"/>
                <w:szCs w:val="20"/>
              </w:rPr>
            </w:pPr>
            <w:r w:rsidRPr="00CD0B09">
              <w:rPr>
                <w:sz w:val="20"/>
                <w:szCs w:val="20"/>
              </w:rPr>
              <w:t>32.88</w:t>
            </w:r>
          </w:p>
        </w:tc>
        <w:tc>
          <w:tcPr>
            <w:tcW w:w="1129" w:type="dxa"/>
            <w:tcBorders>
              <w:top w:val="nil"/>
            </w:tcBorders>
            <w:shd w:val="clear" w:color="auto" w:fill="auto"/>
            <w:vAlign w:val="center"/>
          </w:tcPr>
          <w:p w:rsidR="00CD0B09" w:rsidRPr="00CD0B09" w:rsidRDefault="00CD0B09" w:rsidP="00C02A46">
            <w:pPr>
              <w:jc w:val="center"/>
              <w:rPr>
                <w:sz w:val="20"/>
                <w:szCs w:val="20"/>
              </w:rPr>
            </w:pPr>
            <w:r w:rsidRPr="00CD0B09">
              <w:rPr>
                <w:sz w:val="20"/>
                <w:szCs w:val="20"/>
              </w:rPr>
              <w:t>37.21</w:t>
            </w:r>
          </w:p>
        </w:tc>
      </w:tr>
      <w:tr w:rsidR="00CD0B09" w:rsidRPr="00CD0B09" w:rsidTr="00C02A46">
        <w:tc>
          <w:tcPr>
            <w:tcW w:w="952" w:type="dxa"/>
            <w:vMerge/>
            <w:tcBorders>
              <w:top w:val="single" w:sz="2" w:space="0" w:color="auto"/>
              <w:bottom w:val="single" w:sz="2" w:space="0" w:color="auto"/>
            </w:tcBorders>
            <w:vAlign w:val="center"/>
          </w:tcPr>
          <w:p w:rsidR="00CD0B09" w:rsidRPr="00CD0B09" w:rsidRDefault="00CD0B09" w:rsidP="00C02A46">
            <w:pPr>
              <w:jc w:val="center"/>
              <w:rPr>
                <w:sz w:val="20"/>
                <w:szCs w:val="20"/>
                <w:lang w:bidi="ar-JO"/>
              </w:rPr>
            </w:pPr>
          </w:p>
        </w:tc>
        <w:tc>
          <w:tcPr>
            <w:tcW w:w="672" w:type="dxa"/>
            <w:tcBorders>
              <w:top w:val="nil"/>
              <w:bottom w:val="nil"/>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G</w:t>
            </w:r>
          </w:p>
        </w:tc>
        <w:tc>
          <w:tcPr>
            <w:tcW w:w="924" w:type="dxa"/>
            <w:vMerge/>
            <w:tcBorders>
              <w:top w:val="nil"/>
              <w:bottom w:val="nil"/>
            </w:tcBorders>
            <w:shd w:val="clear" w:color="auto" w:fill="auto"/>
            <w:vAlign w:val="center"/>
          </w:tcPr>
          <w:p w:rsidR="00CD0B09" w:rsidRPr="00CD0B09" w:rsidRDefault="00CD0B09" w:rsidP="00C02A46">
            <w:pPr>
              <w:jc w:val="center"/>
              <w:rPr>
                <w:sz w:val="20"/>
                <w:szCs w:val="20"/>
                <w:lang w:bidi="ar-JO"/>
              </w:rPr>
            </w:pPr>
          </w:p>
        </w:tc>
        <w:tc>
          <w:tcPr>
            <w:tcW w:w="65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10</w:t>
            </w:r>
          </w:p>
        </w:tc>
        <w:tc>
          <w:tcPr>
            <w:tcW w:w="79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0.078</w:t>
            </w:r>
          </w:p>
        </w:tc>
        <w:tc>
          <w:tcPr>
            <w:tcW w:w="1008" w:type="dxa"/>
            <w:tcBorders>
              <w:top w:val="nil"/>
              <w:bottom w:val="nil"/>
            </w:tcBorders>
            <w:vAlign w:val="center"/>
          </w:tcPr>
          <w:p w:rsidR="00CD0B09" w:rsidRPr="00CD0B09" w:rsidRDefault="00CD0B09" w:rsidP="00C02A46">
            <w:pPr>
              <w:jc w:val="center"/>
              <w:rPr>
                <w:sz w:val="20"/>
                <w:szCs w:val="20"/>
              </w:rPr>
            </w:pPr>
            <w:r w:rsidRPr="00CD0B09">
              <w:rPr>
                <w:sz w:val="20"/>
                <w:szCs w:val="20"/>
              </w:rPr>
              <w:t>0.51</w:t>
            </w:r>
          </w:p>
        </w:tc>
        <w:tc>
          <w:tcPr>
            <w:tcW w:w="238" w:type="dxa"/>
            <w:vMerge/>
            <w:vAlign w:val="center"/>
          </w:tcPr>
          <w:p w:rsidR="00CD0B09" w:rsidRPr="00CD0B09" w:rsidRDefault="00CD0B09" w:rsidP="00C02A46">
            <w:pPr>
              <w:jc w:val="center"/>
              <w:rPr>
                <w:sz w:val="20"/>
                <w:szCs w:val="20"/>
              </w:rPr>
            </w:pPr>
          </w:p>
        </w:tc>
        <w:tc>
          <w:tcPr>
            <w:tcW w:w="844"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33</w:t>
            </w:r>
          </w:p>
        </w:tc>
        <w:tc>
          <w:tcPr>
            <w:tcW w:w="845"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391</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425</w:t>
            </w:r>
          </w:p>
        </w:tc>
        <w:tc>
          <w:tcPr>
            <w:tcW w:w="845"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215</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300</w:t>
            </w:r>
          </w:p>
        </w:tc>
        <w:tc>
          <w:tcPr>
            <w:tcW w:w="845" w:type="dxa"/>
            <w:tcBorders>
              <w:bottom w:val="nil"/>
            </w:tcBorders>
            <w:vAlign w:val="center"/>
          </w:tcPr>
          <w:p w:rsidR="00CD0B09" w:rsidRPr="00CD0B09" w:rsidRDefault="00CD0B09" w:rsidP="00C02A46">
            <w:pPr>
              <w:jc w:val="center"/>
              <w:rPr>
                <w:sz w:val="20"/>
                <w:szCs w:val="20"/>
              </w:rPr>
            </w:pPr>
            <w:r w:rsidRPr="00CD0B09">
              <w:rPr>
                <w:sz w:val="20"/>
                <w:szCs w:val="20"/>
              </w:rPr>
              <w:t>1332</w:t>
            </w:r>
          </w:p>
        </w:tc>
        <w:tc>
          <w:tcPr>
            <w:tcW w:w="280" w:type="dxa"/>
            <w:vMerge/>
          </w:tcPr>
          <w:p w:rsidR="00CD0B09" w:rsidRPr="00CD0B09" w:rsidRDefault="00CD0B09" w:rsidP="00C02A46">
            <w:pPr>
              <w:jc w:val="center"/>
              <w:rPr>
                <w:sz w:val="20"/>
                <w:szCs w:val="20"/>
              </w:rPr>
            </w:pPr>
          </w:p>
        </w:tc>
        <w:tc>
          <w:tcPr>
            <w:tcW w:w="1129" w:type="dxa"/>
            <w:tcBorders>
              <w:bottom w:val="nil"/>
            </w:tcBorders>
            <w:vAlign w:val="center"/>
          </w:tcPr>
          <w:p w:rsidR="00CD0B09" w:rsidRPr="00CD0B09" w:rsidRDefault="00CD0B09" w:rsidP="00C02A46">
            <w:pPr>
              <w:jc w:val="center"/>
              <w:rPr>
                <w:sz w:val="20"/>
                <w:szCs w:val="20"/>
              </w:rPr>
            </w:pPr>
            <w:r w:rsidRPr="00CD0B09">
              <w:rPr>
                <w:sz w:val="20"/>
                <w:szCs w:val="20"/>
              </w:rPr>
              <w:t>21.50</w:t>
            </w:r>
          </w:p>
        </w:tc>
        <w:tc>
          <w:tcPr>
            <w:tcW w:w="1129" w:type="dxa"/>
            <w:tcBorders>
              <w:bottom w:val="nil"/>
            </w:tcBorders>
            <w:vAlign w:val="center"/>
          </w:tcPr>
          <w:p w:rsidR="00CD0B09" w:rsidRPr="00CD0B09" w:rsidRDefault="00CD0B09" w:rsidP="00C02A46">
            <w:pPr>
              <w:jc w:val="center"/>
              <w:rPr>
                <w:sz w:val="20"/>
                <w:szCs w:val="20"/>
              </w:rPr>
            </w:pPr>
            <w:r w:rsidRPr="00CD0B09">
              <w:rPr>
                <w:sz w:val="20"/>
                <w:szCs w:val="20"/>
              </w:rPr>
              <w:t>32.60</w:t>
            </w:r>
          </w:p>
        </w:tc>
        <w:tc>
          <w:tcPr>
            <w:tcW w:w="1129" w:type="dxa"/>
            <w:tcBorders>
              <w:bottom w:val="nil"/>
            </w:tcBorders>
            <w:shd w:val="clear" w:color="auto" w:fill="auto"/>
            <w:vAlign w:val="center"/>
          </w:tcPr>
          <w:p w:rsidR="00CD0B09" w:rsidRPr="00CD0B09" w:rsidRDefault="00CD0B09" w:rsidP="00C02A46">
            <w:pPr>
              <w:jc w:val="center"/>
              <w:rPr>
                <w:sz w:val="20"/>
                <w:szCs w:val="20"/>
              </w:rPr>
            </w:pPr>
            <w:r w:rsidRPr="00CD0B09">
              <w:rPr>
                <w:sz w:val="20"/>
                <w:szCs w:val="20"/>
              </w:rPr>
              <w:t>38.18</w:t>
            </w:r>
          </w:p>
        </w:tc>
      </w:tr>
      <w:tr w:rsidR="00CD0B09" w:rsidRPr="00CD0B09" w:rsidTr="00C02A46">
        <w:tc>
          <w:tcPr>
            <w:tcW w:w="952" w:type="dxa"/>
            <w:vMerge/>
            <w:tcBorders>
              <w:top w:val="single" w:sz="2" w:space="0" w:color="auto"/>
              <w:bottom w:val="single" w:sz="2" w:space="0" w:color="auto"/>
            </w:tcBorders>
            <w:vAlign w:val="center"/>
          </w:tcPr>
          <w:p w:rsidR="00CD0B09" w:rsidRPr="00CD0B09" w:rsidRDefault="00CD0B09" w:rsidP="00C02A46">
            <w:pPr>
              <w:autoSpaceDE w:val="0"/>
              <w:autoSpaceDN w:val="0"/>
              <w:adjustRightInd w:val="0"/>
              <w:jc w:val="center"/>
              <w:rPr>
                <w:sz w:val="20"/>
                <w:szCs w:val="20"/>
                <w:lang w:bidi="ar-JO"/>
              </w:rPr>
            </w:pPr>
          </w:p>
        </w:tc>
        <w:tc>
          <w:tcPr>
            <w:tcW w:w="672" w:type="dxa"/>
            <w:tcBorders>
              <w:top w:val="nil"/>
              <w:bottom w:val="single" w:sz="2" w:space="0" w:color="auto"/>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r w:rsidRPr="00CD0B09">
              <w:rPr>
                <w:sz w:val="20"/>
                <w:szCs w:val="20"/>
                <w:lang w:bidi="ar-JO"/>
              </w:rPr>
              <w:t>H</w:t>
            </w:r>
          </w:p>
        </w:tc>
        <w:tc>
          <w:tcPr>
            <w:tcW w:w="924" w:type="dxa"/>
            <w:vMerge/>
            <w:tcBorders>
              <w:top w:val="nil"/>
              <w:bottom w:val="single" w:sz="2" w:space="0" w:color="auto"/>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p>
        </w:tc>
        <w:tc>
          <w:tcPr>
            <w:tcW w:w="658"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15</w:t>
            </w:r>
          </w:p>
        </w:tc>
        <w:tc>
          <w:tcPr>
            <w:tcW w:w="798"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0.113</w:t>
            </w:r>
          </w:p>
        </w:tc>
        <w:tc>
          <w:tcPr>
            <w:tcW w:w="1008" w:type="dxa"/>
            <w:tcBorders>
              <w:top w:val="nil"/>
              <w:bottom w:val="single" w:sz="2" w:space="0" w:color="auto"/>
            </w:tcBorders>
            <w:vAlign w:val="center"/>
          </w:tcPr>
          <w:p w:rsidR="00CD0B09" w:rsidRPr="00CD0B09" w:rsidRDefault="00CD0B09" w:rsidP="00C02A46">
            <w:pPr>
              <w:jc w:val="center"/>
              <w:rPr>
                <w:sz w:val="20"/>
                <w:szCs w:val="20"/>
              </w:rPr>
            </w:pPr>
            <w:r w:rsidRPr="00CD0B09">
              <w:rPr>
                <w:sz w:val="20"/>
                <w:szCs w:val="20"/>
              </w:rPr>
              <w:t>0.49</w:t>
            </w:r>
          </w:p>
        </w:tc>
        <w:tc>
          <w:tcPr>
            <w:tcW w:w="238" w:type="dxa"/>
            <w:vMerge/>
            <w:vAlign w:val="center"/>
          </w:tcPr>
          <w:p w:rsidR="00CD0B09" w:rsidRPr="00CD0B09" w:rsidRDefault="00CD0B09" w:rsidP="00C02A46">
            <w:pPr>
              <w:jc w:val="center"/>
              <w:rPr>
                <w:sz w:val="20"/>
                <w:szCs w:val="20"/>
              </w:rPr>
            </w:pPr>
          </w:p>
        </w:tc>
        <w:tc>
          <w:tcPr>
            <w:tcW w:w="844"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50</w:t>
            </w:r>
          </w:p>
        </w:tc>
        <w:tc>
          <w:tcPr>
            <w:tcW w:w="845"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391</w:t>
            </w:r>
          </w:p>
        </w:tc>
        <w:tc>
          <w:tcPr>
            <w:tcW w:w="844"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441</w:t>
            </w:r>
          </w:p>
        </w:tc>
        <w:tc>
          <w:tcPr>
            <w:tcW w:w="845"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215</w:t>
            </w:r>
          </w:p>
        </w:tc>
        <w:tc>
          <w:tcPr>
            <w:tcW w:w="844"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283</w:t>
            </w:r>
          </w:p>
        </w:tc>
        <w:tc>
          <w:tcPr>
            <w:tcW w:w="845" w:type="dxa"/>
            <w:tcBorders>
              <w:top w:val="nil"/>
              <w:bottom w:val="single" w:sz="2" w:space="0" w:color="auto"/>
            </w:tcBorders>
            <w:vAlign w:val="center"/>
          </w:tcPr>
          <w:p w:rsidR="00CD0B09" w:rsidRPr="00CD0B09" w:rsidRDefault="00CD0B09" w:rsidP="00C02A46">
            <w:pPr>
              <w:jc w:val="center"/>
              <w:rPr>
                <w:sz w:val="20"/>
                <w:szCs w:val="20"/>
              </w:rPr>
            </w:pPr>
            <w:r w:rsidRPr="00CD0B09">
              <w:rPr>
                <w:sz w:val="20"/>
                <w:szCs w:val="20"/>
              </w:rPr>
              <w:t>1331</w:t>
            </w:r>
          </w:p>
        </w:tc>
        <w:tc>
          <w:tcPr>
            <w:tcW w:w="280" w:type="dxa"/>
            <w:vMerge/>
          </w:tcPr>
          <w:p w:rsidR="00CD0B09" w:rsidRPr="00CD0B09" w:rsidRDefault="00CD0B09" w:rsidP="00C02A46">
            <w:pPr>
              <w:jc w:val="center"/>
              <w:rPr>
                <w:sz w:val="20"/>
                <w:szCs w:val="20"/>
              </w:rPr>
            </w:pPr>
          </w:p>
        </w:tc>
        <w:tc>
          <w:tcPr>
            <w:tcW w:w="1129" w:type="dxa"/>
            <w:tcBorders>
              <w:top w:val="nil"/>
              <w:bottom w:val="single" w:sz="2" w:space="0" w:color="auto"/>
            </w:tcBorders>
            <w:vAlign w:val="center"/>
          </w:tcPr>
          <w:p w:rsidR="00CD0B09" w:rsidRPr="00CD0B09" w:rsidRDefault="00CD0B09" w:rsidP="00C02A46">
            <w:pPr>
              <w:jc w:val="center"/>
              <w:rPr>
                <w:sz w:val="20"/>
                <w:szCs w:val="20"/>
              </w:rPr>
            </w:pPr>
            <w:r w:rsidRPr="00CD0B09">
              <w:rPr>
                <w:sz w:val="20"/>
                <w:szCs w:val="20"/>
              </w:rPr>
              <w:t>21.23</w:t>
            </w:r>
          </w:p>
        </w:tc>
        <w:tc>
          <w:tcPr>
            <w:tcW w:w="1129" w:type="dxa"/>
            <w:tcBorders>
              <w:top w:val="nil"/>
              <w:bottom w:val="single" w:sz="2" w:space="0" w:color="auto"/>
            </w:tcBorders>
            <w:vAlign w:val="center"/>
          </w:tcPr>
          <w:p w:rsidR="00CD0B09" w:rsidRPr="00CD0B09" w:rsidRDefault="00CD0B09" w:rsidP="00C02A46">
            <w:pPr>
              <w:jc w:val="center"/>
              <w:rPr>
                <w:sz w:val="20"/>
                <w:szCs w:val="20"/>
              </w:rPr>
            </w:pPr>
            <w:r w:rsidRPr="00CD0B09">
              <w:rPr>
                <w:sz w:val="20"/>
                <w:szCs w:val="20"/>
              </w:rPr>
              <w:t>30.46</w:t>
            </w:r>
          </w:p>
        </w:tc>
        <w:tc>
          <w:tcPr>
            <w:tcW w:w="1129" w:type="dxa"/>
            <w:tcBorders>
              <w:top w:val="nil"/>
              <w:bottom w:val="single" w:sz="2" w:space="0" w:color="auto"/>
            </w:tcBorders>
            <w:shd w:val="clear" w:color="auto" w:fill="auto"/>
            <w:vAlign w:val="center"/>
          </w:tcPr>
          <w:p w:rsidR="00CD0B09" w:rsidRPr="00CD0B09" w:rsidRDefault="00CD0B09" w:rsidP="00C02A46">
            <w:pPr>
              <w:jc w:val="center"/>
              <w:rPr>
                <w:sz w:val="20"/>
                <w:szCs w:val="20"/>
              </w:rPr>
            </w:pPr>
            <w:r w:rsidRPr="00CD0B09">
              <w:rPr>
                <w:sz w:val="20"/>
                <w:szCs w:val="20"/>
              </w:rPr>
              <w:t>33.71</w:t>
            </w:r>
          </w:p>
        </w:tc>
      </w:tr>
      <w:tr w:rsidR="00CD0B09" w:rsidRPr="00CD0B09" w:rsidTr="00C02A46">
        <w:tc>
          <w:tcPr>
            <w:tcW w:w="952" w:type="dxa"/>
            <w:vMerge w:val="restart"/>
            <w:tcBorders>
              <w:top w:val="single" w:sz="2" w:space="0" w:color="auto"/>
            </w:tcBorders>
            <w:vAlign w:val="center"/>
          </w:tcPr>
          <w:p w:rsidR="00CD0B09" w:rsidRPr="00CD0B09" w:rsidRDefault="00CD0B09" w:rsidP="00C02A46">
            <w:pPr>
              <w:jc w:val="center"/>
              <w:rPr>
                <w:sz w:val="20"/>
                <w:szCs w:val="20"/>
                <w:lang w:bidi="ar-JO"/>
              </w:rPr>
            </w:pPr>
            <w:smartTag w:uri="urn:schemas-microsoft-com:office:smarttags" w:element="stockticker">
              <w:r w:rsidRPr="00CD0B09">
                <w:rPr>
                  <w:sz w:val="20"/>
                  <w:szCs w:val="20"/>
                  <w:lang w:bidi="ar-JO"/>
                </w:rPr>
                <w:t>III</w:t>
              </w:r>
            </w:smartTag>
          </w:p>
        </w:tc>
        <w:tc>
          <w:tcPr>
            <w:tcW w:w="672" w:type="dxa"/>
            <w:tcBorders>
              <w:top w:val="single" w:sz="2" w:space="0" w:color="auto"/>
              <w:bottom w:val="nil"/>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I</w:t>
            </w:r>
          </w:p>
        </w:tc>
        <w:tc>
          <w:tcPr>
            <w:tcW w:w="924" w:type="dxa"/>
            <w:vMerge w:val="restart"/>
            <w:tcBorders>
              <w:top w:val="single" w:sz="2" w:space="0" w:color="auto"/>
              <w:bottom w:val="single" w:sz="8" w:space="0" w:color="auto"/>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0.60</w:t>
            </w:r>
          </w:p>
        </w:tc>
        <w:tc>
          <w:tcPr>
            <w:tcW w:w="658"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w:t>
            </w:r>
          </w:p>
        </w:tc>
        <w:tc>
          <w:tcPr>
            <w:tcW w:w="798"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0.000</w:t>
            </w:r>
          </w:p>
        </w:tc>
        <w:tc>
          <w:tcPr>
            <w:tcW w:w="1008" w:type="dxa"/>
            <w:tcBorders>
              <w:top w:val="single" w:sz="2" w:space="0" w:color="auto"/>
            </w:tcBorders>
            <w:vAlign w:val="center"/>
          </w:tcPr>
          <w:p w:rsidR="00CD0B09" w:rsidRPr="00CD0B09" w:rsidRDefault="00CD0B09" w:rsidP="00C02A46">
            <w:pPr>
              <w:jc w:val="center"/>
              <w:rPr>
                <w:sz w:val="20"/>
                <w:szCs w:val="20"/>
              </w:rPr>
            </w:pPr>
            <w:r w:rsidRPr="00CD0B09">
              <w:rPr>
                <w:sz w:val="20"/>
                <w:szCs w:val="20"/>
              </w:rPr>
              <w:t>0.60</w:t>
            </w:r>
          </w:p>
        </w:tc>
        <w:tc>
          <w:tcPr>
            <w:tcW w:w="238" w:type="dxa"/>
            <w:vMerge/>
            <w:vAlign w:val="center"/>
          </w:tcPr>
          <w:p w:rsidR="00CD0B09" w:rsidRPr="00CD0B09" w:rsidRDefault="00CD0B09" w:rsidP="00C02A46">
            <w:pPr>
              <w:jc w:val="center"/>
              <w:rPr>
                <w:sz w:val="20"/>
                <w:szCs w:val="20"/>
              </w:rPr>
            </w:pPr>
          </w:p>
        </w:tc>
        <w:tc>
          <w:tcPr>
            <w:tcW w:w="844"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0</w:t>
            </w:r>
          </w:p>
        </w:tc>
        <w:tc>
          <w:tcPr>
            <w:tcW w:w="845"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385</w:t>
            </w:r>
          </w:p>
        </w:tc>
        <w:tc>
          <w:tcPr>
            <w:tcW w:w="844"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385</w:t>
            </w:r>
          </w:p>
        </w:tc>
        <w:tc>
          <w:tcPr>
            <w:tcW w:w="845"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231</w:t>
            </w:r>
          </w:p>
        </w:tc>
        <w:tc>
          <w:tcPr>
            <w:tcW w:w="844"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327</w:t>
            </w:r>
          </w:p>
        </w:tc>
        <w:tc>
          <w:tcPr>
            <w:tcW w:w="845" w:type="dxa"/>
            <w:tcBorders>
              <w:top w:val="single" w:sz="2" w:space="0" w:color="auto"/>
              <w:bottom w:val="nil"/>
            </w:tcBorders>
            <w:vAlign w:val="center"/>
          </w:tcPr>
          <w:p w:rsidR="00CD0B09" w:rsidRPr="00CD0B09" w:rsidRDefault="00CD0B09" w:rsidP="00C02A46">
            <w:pPr>
              <w:jc w:val="center"/>
              <w:rPr>
                <w:sz w:val="20"/>
                <w:szCs w:val="20"/>
              </w:rPr>
            </w:pPr>
            <w:r w:rsidRPr="00CD0B09">
              <w:rPr>
                <w:sz w:val="20"/>
                <w:szCs w:val="20"/>
              </w:rPr>
              <w:t>1308</w:t>
            </w:r>
          </w:p>
        </w:tc>
        <w:tc>
          <w:tcPr>
            <w:tcW w:w="280" w:type="dxa"/>
            <w:vMerge/>
          </w:tcPr>
          <w:p w:rsidR="00CD0B09" w:rsidRPr="00CD0B09" w:rsidRDefault="00CD0B09" w:rsidP="00C02A46">
            <w:pPr>
              <w:jc w:val="center"/>
              <w:rPr>
                <w:sz w:val="20"/>
                <w:szCs w:val="20"/>
              </w:rPr>
            </w:pPr>
          </w:p>
        </w:tc>
        <w:tc>
          <w:tcPr>
            <w:tcW w:w="1129" w:type="dxa"/>
            <w:tcBorders>
              <w:top w:val="single" w:sz="2" w:space="0" w:color="auto"/>
              <w:bottom w:val="nil"/>
            </w:tcBorders>
            <w:vAlign w:val="center"/>
          </w:tcPr>
          <w:p w:rsidR="00CD0B09" w:rsidRPr="00CD0B09" w:rsidRDefault="00CD0B09" w:rsidP="00C02A46">
            <w:pPr>
              <w:jc w:val="center"/>
              <w:rPr>
                <w:sz w:val="20"/>
                <w:szCs w:val="20"/>
              </w:rPr>
            </w:pPr>
            <w:r w:rsidRPr="00CD0B09">
              <w:rPr>
                <w:sz w:val="20"/>
                <w:szCs w:val="20"/>
              </w:rPr>
              <w:t>14.37</w:t>
            </w:r>
          </w:p>
        </w:tc>
        <w:tc>
          <w:tcPr>
            <w:tcW w:w="1129" w:type="dxa"/>
            <w:tcBorders>
              <w:top w:val="single" w:sz="2" w:space="0" w:color="auto"/>
              <w:bottom w:val="nil"/>
            </w:tcBorders>
            <w:vAlign w:val="center"/>
          </w:tcPr>
          <w:p w:rsidR="00CD0B09" w:rsidRPr="00CD0B09" w:rsidRDefault="00CD0B09" w:rsidP="00C02A46">
            <w:pPr>
              <w:jc w:val="center"/>
              <w:rPr>
                <w:sz w:val="20"/>
                <w:szCs w:val="20"/>
              </w:rPr>
            </w:pPr>
            <w:r w:rsidRPr="00CD0B09">
              <w:rPr>
                <w:sz w:val="20"/>
                <w:szCs w:val="20"/>
              </w:rPr>
              <w:t>21.88</w:t>
            </w:r>
          </w:p>
        </w:tc>
        <w:tc>
          <w:tcPr>
            <w:tcW w:w="1129" w:type="dxa"/>
            <w:tcBorders>
              <w:top w:val="single" w:sz="2" w:space="0" w:color="auto"/>
              <w:bottom w:val="nil"/>
            </w:tcBorders>
            <w:shd w:val="clear" w:color="auto" w:fill="auto"/>
            <w:vAlign w:val="center"/>
          </w:tcPr>
          <w:p w:rsidR="00CD0B09" w:rsidRPr="00CD0B09" w:rsidRDefault="00CD0B09" w:rsidP="00C02A46">
            <w:pPr>
              <w:jc w:val="center"/>
              <w:rPr>
                <w:sz w:val="20"/>
                <w:szCs w:val="20"/>
              </w:rPr>
            </w:pPr>
            <w:r w:rsidRPr="00CD0B09">
              <w:rPr>
                <w:sz w:val="20"/>
                <w:szCs w:val="20"/>
              </w:rPr>
              <w:t>27.13</w:t>
            </w:r>
          </w:p>
        </w:tc>
      </w:tr>
      <w:tr w:rsidR="00CD0B09" w:rsidRPr="00CD0B09" w:rsidTr="00C02A46">
        <w:tc>
          <w:tcPr>
            <w:tcW w:w="952" w:type="dxa"/>
            <w:vMerge/>
            <w:vAlign w:val="center"/>
          </w:tcPr>
          <w:p w:rsidR="00CD0B09" w:rsidRPr="00CD0B09" w:rsidRDefault="00CD0B09" w:rsidP="00C02A46">
            <w:pPr>
              <w:autoSpaceDE w:val="0"/>
              <w:autoSpaceDN w:val="0"/>
              <w:adjustRightInd w:val="0"/>
              <w:jc w:val="center"/>
              <w:rPr>
                <w:sz w:val="20"/>
                <w:szCs w:val="20"/>
                <w:lang w:bidi="ar-JO"/>
              </w:rPr>
            </w:pPr>
          </w:p>
        </w:tc>
        <w:tc>
          <w:tcPr>
            <w:tcW w:w="672" w:type="dxa"/>
            <w:tcBorders>
              <w:top w:val="nil"/>
              <w:bottom w:val="nil"/>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r w:rsidRPr="00CD0B09">
              <w:rPr>
                <w:sz w:val="20"/>
                <w:szCs w:val="20"/>
                <w:lang w:bidi="ar-JO"/>
              </w:rPr>
              <w:t>J</w:t>
            </w:r>
          </w:p>
        </w:tc>
        <w:tc>
          <w:tcPr>
            <w:tcW w:w="924" w:type="dxa"/>
            <w:vMerge/>
            <w:tcBorders>
              <w:top w:val="nil"/>
              <w:bottom w:val="single" w:sz="8" w:space="0" w:color="auto"/>
            </w:tcBorders>
            <w:shd w:val="clear" w:color="auto" w:fill="auto"/>
            <w:vAlign w:val="center"/>
          </w:tcPr>
          <w:p w:rsidR="00CD0B09" w:rsidRPr="00CD0B09" w:rsidRDefault="00CD0B09" w:rsidP="00C02A46">
            <w:pPr>
              <w:autoSpaceDE w:val="0"/>
              <w:autoSpaceDN w:val="0"/>
              <w:adjustRightInd w:val="0"/>
              <w:jc w:val="center"/>
              <w:rPr>
                <w:sz w:val="20"/>
                <w:szCs w:val="20"/>
                <w:lang w:bidi="ar-JO"/>
              </w:rPr>
            </w:pPr>
          </w:p>
        </w:tc>
        <w:tc>
          <w:tcPr>
            <w:tcW w:w="65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5</w:t>
            </w:r>
          </w:p>
        </w:tc>
        <w:tc>
          <w:tcPr>
            <w:tcW w:w="79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0.041</w:t>
            </w:r>
          </w:p>
        </w:tc>
        <w:tc>
          <w:tcPr>
            <w:tcW w:w="1008" w:type="dxa"/>
            <w:tcBorders>
              <w:bottom w:val="nil"/>
            </w:tcBorders>
            <w:vAlign w:val="center"/>
          </w:tcPr>
          <w:p w:rsidR="00CD0B09" w:rsidRPr="00CD0B09" w:rsidRDefault="00CD0B09" w:rsidP="00C02A46">
            <w:pPr>
              <w:jc w:val="center"/>
              <w:rPr>
                <w:sz w:val="20"/>
                <w:szCs w:val="20"/>
              </w:rPr>
            </w:pPr>
            <w:r w:rsidRPr="00CD0B09">
              <w:rPr>
                <w:sz w:val="20"/>
                <w:szCs w:val="20"/>
              </w:rPr>
              <w:t>0.58</w:t>
            </w:r>
          </w:p>
        </w:tc>
        <w:tc>
          <w:tcPr>
            <w:tcW w:w="238" w:type="dxa"/>
            <w:vMerge/>
            <w:vAlign w:val="center"/>
          </w:tcPr>
          <w:p w:rsidR="00CD0B09" w:rsidRPr="00CD0B09" w:rsidRDefault="00CD0B09" w:rsidP="00C02A46">
            <w:pPr>
              <w:jc w:val="center"/>
              <w:rPr>
                <w:sz w:val="20"/>
                <w:szCs w:val="20"/>
              </w:rPr>
            </w:pP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16</w:t>
            </w:r>
          </w:p>
        </w:tc>
        <w:tc>
          <w:tcPr>
            <w:tcW w:w="845"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384</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401</w:t>
            </w:r>
          </w:p>
        </w:tc>
        <w:tc>
          <w:tcPr>
            <w:tcW w:w="845"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231</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310</w:t>
            </w:r>
          </w:p>
        </w:tc>
        <w:tc>
          <w:tcPr>
            <w:tcW w:w="845" w:type="dxa"/>
            <w:tcBorders>
              <w:top w:val="nil"/>
              <w:bottom w:val="nil"/>
            </w:tcBorders>
            <w:vAlign w:val="center"/>
          </w:tcPr>
          <w:p w:rsidR="00CD0B09" w:rsidRPr="00CD0B09" w:rsidRDefault="00CD0B09" w:rsidP="00C02A46">
            <w:pPr>
              <w:jc w:val="center"/>
              <w:rPr>
                <w:sz w:val="20"/>
                <w:szCs w:val="20"/>
              </w:rPr>
            </w:pPr>
            <w:r w:rsidRPr="00CD0B09">
              <w:rPr>
                <w:sz w:val="20"/>
                <w:szCs w:val="20"/>
              </w:rPr>
              <w:t>1307</w:t>
            </w:r>
          </w:p>
        </w:tc>
        <w:tc>
          <w:tcPr>
            <w:tcW w:w="280" w:type="dxa"/>
            <w:vMerge/>
          </w:tcPr>
          <w:p w:rsidR="00CD0B09" w:rsidRPr="00CD0B09" w:rsidRDefault="00CD0B09" w:rsidP="00C02A46">
            <w:pPr>
              <w:jc w:val="center"/>
              <w:rPr>
                <w:sz w:val="20"/>
                <w:szCs w:val="20"/>
              </w:rPr>
            </w:pPr>
          </w:p>
        </w:tc>
        <w:tc>
          <w:tcPr>
            <w:tcW w:w="1129" w:type="dxa"/>
            <w:tcBorders>
              <w:top w:val="nil"/>
              <w:bottom w:val="nil"/>
            </w:tcBorders>
            <w:vAlign w:val="center"/>
          </w:tcPr>
          <w:p w:rsidR="00CD0B09" w:rsidRPr="00CD0B09" w:rsidRDefault="00CD0B09" w:rsidP="00C02A46">
            <w:pPr>
              <w:jc w:val="center"/>
              <w:rPr>
                <w:sz w:val="20"/>
                <w:szCs w:val="20"/>
              </w:rPr>
            </w:pPr>
            <w:r w:rsidRPr="00CD0B09">
              <w:rPr>
                <w:sz w:val="20"/>
                <w:szCs w:val="20"/>
              </w:rPr>
              <w:t>17.02</w:t>
            </w:r>
          </w:p>
        </w:tc>
        <w:tc>
          <w:tcPr>
            <w:tcW w:w="1129" w:type="dxa"/>
            <w:tcBorders>
              <w:top w:val="nil"/>
              <w:bottom w:val="nil"/>
            </w:tcBorders>
            <w:vAlign w:val="center"/>
          </w:tcPr>
          <w:p w:rsidR="00CD0B09" w:rsidRPr="00CD0B09" w:rsidRDefault="00CD0B09" w:rsidP="00C02A46">
            <w:pPr>
              <w:jc w:val="center"/>
              <w:rPr>
                <w:sz w:val="20"/>
                <w:szCs w:val="20"/>
              </w:rPr>
            </w:pPr>
            <w:r w:rsidRPr="00CD0B09">
              <w:rPr>
                <w:sz w:val="20"/>
                <w:szCs w:val="20"/>
              </w:rPr>
              <w:t>27.31</w:t>
            </w:r>
          </w:p>
        </w:tc>
        <w:tc>
          <w:tcPr>
            <w:tcW w:w="1129"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30.37</w:t>
            </w:r>
          </w:p>
        </w:tc>
      </w:tr>
      <w:tr w:rsidR="00CD0B09" w:rsidRPr="00CD0B09" w:rsidTr="00C02A46">
        <w:tc>
          <w:tcPr>
            <w:tcW w:w="952" w:type="dxa"/>
            <w:vMerge/>
            <w:vAlign w:val="center"/>
          </w:tcPr>
          <w:p w:rsidR="00CD0B09" w:rsidRPr="00CD0B09" w:rsidRDefault="00CD0B09" w:rsidP="00C02A46">
            <w:pPr>
              <w:jc w:val="center"/>
              <w:rPr>
                <w:sz w:val="20"/>
                <w:szCs w:val="20"/>
                <w:lang w:bidi="ar-JO"/>
              </w:rPr>
            </w:pPr>
          </w:p>
        </w:tc>
        <w:tc>
          <w:tcPr>
            <w:tcW w:w="672" w:type="dxa"/>
            <w:tcBorders>
              <w:top w:val="nil"/>
              <w:bottom w:val="nil"/>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K</w:t>
            </w:r>
          </w:p>
        </w:tc>
        <w:tc>
          <w:tcPr>
            <w:tcW w:w="924" w:type="dxa"/>
            <w:vMerge/>
            <w:tcBorders>
              <w:top w:val="nil"/>
              <w:bottom w:val="single" w:sz="8" w:space="0" w:color="auto"/>
            </w:tcBorders>
            <w:shd w:val="clear" w:color="auto" w:fill="auto"/>
            <w:vAlign w:val="center"/>
          </w:tcPr>
          <w:p w:rsidR="00CD0B09" w:rsidRPr="00CD0B09" w:rsidRDefault="00CD0B09" w:rsidP="00C02A46">
            <w:pPr>
              <w:jc w:val="center"/>
              <w:rPr>
                <w:sz w:val="20"/>
                <w:szCs w:val="20"/>
                <w:lang w:bidi="ar-JO"/>
              </w:rPr>
            </w:pPr>
          </w:p>
        </w:tc>
        <w:tc>
          <w:tcPr>
            <w:tcW w:w="65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10</w:t>
            </w:r>
          </w:p>
        </w:tc>
        <w:tc>
          <w:tcPr>
            <w:tcW w:w="798"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0.078</w:t>
            </w:r>
          </w:p>
        </w:tc>
        <w:tc>
          <w:tcPr>
            <w:tcW w:w="1008" w:type="dxa"/>
            <w:tcBorders>
              <w:top w:val="nil"/>
              <w:bottom w:val="nil"/>
            </w:tcBorders>
            <w:vAlign w:val="center"/>
          </w:tcPr>
          <w:p w:rsidR="00CD0B09" w:rsidRPr="00CD0B09" w:rsidRDefault="00CD0B09" w:rsidP="00C02A46">
            <w:pPr>
              <w:jc w:val="center"/>
              <w:rPr>
                <w:sz w:val="20"/>
                <w:szCs w:val="20"/>
              </w:rPr>
            </w:pPr>
            <w:r w:rsidRPr="00CD0B09">
              <w:rPr>
                <w:sz w:val="20"/>
                <w:szCs w:val="20"/>
              </w:rPr>
              <w:t>0.55</w:t>
            </w:r>
          </w:p>
        </w:tc>
        <w:tc>
          <w:tcPr>
            <w:tcW w:w="238" w:type="dxa"/>
            <w:vMerge/>
            <w:vAlign w:val="center"/>
          </w:tcPr>
          <w:p w:rsidR="00CD0B09" w:rsidRPr="00CD0B09" w:rsidRDefault="00CD0B09" w:rsidP="00C02A46">
            <w:pPr>
              <w:jc w:val="center"/>
              <w:rPr>
                <w:sz w:val="20"/>
                <w:szCs w:val="20"/>
              </w:rPr>
            </w:pP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31</w:t>
            </w:r>
          </w:p>
        </w:tc>
        <w:tc>
          <w:tcPr>
            <w:tcW w:w="845"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384</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417</w:t>
            </w:r>
          </w:p>
        </w:tc>
        <w:tc>
          <w:tcPr>
            <w:tcW w:w="845"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231</w:t>
            </w:r>
          </w:p>
        </w:tc>
        <w:tc>
          <w:tcPr>
            <w:tcW w:w="844"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294</w:t>
            </w:r>
          </w:p>
        </w:tc>
        <w:tc>
          <w:tcPr>
            <w:tcW w:w="845" w:type="dxa"/>
            <w:tcBorders>
              <w:top w:val="nil"/>
              <w:bottom w:val="nil"/>
            </w:tcBorders>
            <w:vAlign w:val="center"/>
          </w:tcPr>
          <w:p w:rsidR="00CD0B09" w:rsidRPr="00CD0B09" w:rsidRDefault="00CD0B09" w:rsidP="00C02A46">
            <w:pPr>
              <w:jc w:val="center"/>
              <w:rPr>
                <w:sz w:val="20"/>
                <w:szCs w:val="20"/>
              </w:rPr>
            </w:pPr>
            <w:r w:rsidRPr="00CD0B09">
              <w:rPr>
                <w:sz w:val="20"/>
                <w:szCs w:val="20"/>
              </w:rPr>
              <w:t>1306</w:t>
            </w:r>
          </w:p>
        </w:tc>
        <w:tc>
          <w:tcPr>
            <w:tcW w:w="280" w:type="dxa"/>
            <w:vMerge/>
          </w:tcPr>
          <w:p w:rsidR="00CD0B09" w:rsidRPr="00CD0B09" w:rsidRDefault="00CD0B09" w:rsidP="00C02A46">
            <w:pPr>
              <w:jc w:val="center"/>
              <w:rPr>
                <w:sz w:val="20"/>
                <w:szCs w:val="20"/>
              </w:rPr>
            </w:pPr>
          </w:p>
        </w:tc>
        <w:tc>
          <w:tcPr>
            <w:tcW w:w="1129" w:type="dxa"/>
            <w:tcBorders>
              <w:top w:val="nil"/>
              <w:bottom w:val="nil"/>
            </w:tcBorders>
            <w:vAlign w:val="center"/>
          </w:tcPr>
          <w:p w:rsidR="00CD0B09" w:rsidRPr="00CD0B09" w:rsidRDefault="00CD0B09" w:rsidP="00C02A46">
            <w:pPr>
              <w:jc w:val="center"/>
              <w:rPr>
                <w:sz w:val="20"/>
                <w:szCs w:val="20"/>
              </w:rPr>
            </w:pPr>
            <w:r w:rsidRPr="00CD0B09">
              <w:rPr>
                <w:sz w:val="20"/>
                <w:szCs w:val="20"/>
              </w:rPr>
              <w:t>19.03</w:t>
            </w:r>
          </w:p>
        </w:tc>
        <w:tc>
          <w:tcPr>
            <w:tcW w:w="1129" w:type="dxa"/>
            <w:tcBorders>
              <w:top w:val="nil"/>
              <w:bottom w:val="nil"/>
            </w:tcBorders>
            <w:vAlign w:val="center"/>
          </w:tcPr>
          <w:p w:rsidR="00CD0B09" w:rsidRPr="00CD0B09" w:rsidRDefault="00CD0B09" w:rsidP="00C02A46">
            <w:pPr>
              <w:jc w:val="center"/>
              <w:rPr>
                <w:sz w:val="20"/>
                <w:szCs w:val="20"/>
              </w:rPr>
            </w:pPr>
            <w:r w:rsidRPr="00CD0B09">
              <w:rPr>
                <w:sz w:val="20"/>
                <w:szCs w:val="20"/>
              </w:rPr>
              <w:t>28.89</w:t>
            </w:r>
          </w:p>
        </w:tc>
        <w:tc>
          <w:tcPr>
            <w:tcW w:w="1129" w:type="dxa"/>
            <w:tcBorders>
              <w:top w:val="nil"/>
              <w:bottom w:val="nil"/>
            </w:tcBorders>
            <w:shd w:val="clear" w:color="auto" w:fill="auto"/>
            <w:vAlign w:val="center"/>
          </w:tcPr>
          <w:p w:rsidR="00CD0B09" w:rsidRPr="00CD0B09" w:rsidRDefault="00CD0B09" w:rsidP="00C02A46">
            <w:pPr>
              <w:jc w:val="center"/>
              <w:rPr>
                <w:sz w:val="20"/>
                <w:szCs w:val="20"/>
              </w:rPr>
            </w:pPr>
            <w:r w:rsidRPr="00CD0B09">
              <w:rPr>
                <w:sz w:val="20"/>
                <w:szCs w:val="20"/>
              </w:rPr>
              <w:t>32.46</w:t>
            </w:r>
          </w:p>
        </w:tc>
      </w:tr>
      <w:tr w:rsidR="00CD0B09" w:rsidRPr="00CD0B09" w:rsidTr="00C02A46">
        <w:tc>
          <w:tcPr>
            <w:tcW w:w="952" w:type="dxa"/>
            <w:vMerge/>
            <w:tcBorders>
              <w:bottom w:val="single" w:sz="8" w:space="0" w:color="auto"/>
            </w:tcBorders>
            <w:vAlign w:val="center"/>
          </w:tcPr>
          <w:p w:rsidR="00CD0B09" w:rsidRPr="00CD0B09" w:rsidRDefault="00CD0B09" w:rsidP="00C02A46">
            <w:pPr>
              <w:jc w:val="center"/>
              <w:rPr>
                <w:sz w:val="20"/>
                <w:szCs w:val="20"/>
                <w:lang w:bidi="ar-JO"/>
              </w:rPr>
            </w:pPr>
          </w:p>
        </w:tc>
        <w:tc>
          <w:tcPr>
            <w:tcW w:w="672" w:type="dxa"/>
            <w:tcBorders>
              <w:top w:val="nil"/>
              <w:bottom w:val="single" w:sz="8" w:space="0" w:color="auto"/>
            </w:tcBorders>
            <w:shd w:val="clear" w:color="auto" w:fill="auto"/>
            <w:vAlign w:val="center"/>
          </w:tcPr>
          <w:p w:rsidR="00CD0B09" w:rsidRPr="00CD0B09" w:rsidRDefault="00CD0B09" w:rsidP="00C02A46">
            <w:pPr>
              <w:jc w:val="center"/>
              <w:rPr>
                <w:sz w:val="20"/>
                <w:szCs w:val="20"/>
                <w:lang w:bidi="ar-JO"/>
              </w:rPr>
            </w:pPr>
            <w:r w:rsidRPr="00CD0B09">
              <w:rPr>
                <w:sz w:val="20"/>
                <w:szCs w:val="20"/>
                <w:lang w:bidi="ar-JO"/>
              </w:rPr>
              <w:t>L</w:t>
            </w:r>
          </w:p>
        </w:tc>
        <w:tc>
          <w:tcPr>
            <w:tcW w:w="924" w:type="dxa"/>
            <w:vMerge/>
            <w:tcBorders>
              <w:top w:val="nil"/>
              <w:bottom w:val="single" w:sz="8" w:space="0" w:color="auto"/>
            </w:tcBorders>
            <w:shd w:val="clear" w:color="auto" w:fill="auto"/>
            <w:vAlign w:val="center"/>
          </w:tcPr>
          <w:p w:rsidR="00CD0B09" w:rsidRPr="00CD0B09" w:rsidRDefault="00CD0B09" w:rsidP="00C02A46">
            <w:pPr>
              <w:jc w:val="center"/>
              <w:rPr>
                <w:sz w:val="20"/>
                <w:szCs w:val="20"/>
                <w:lang w:bidi="ar-JO"/>
              </w:rPr>
            </w:pPr>
          </w:p>
        </w:tc>
        <w:tc>
          <w:tcPr>
            <w:tcW w:w="658"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15</w:t>
            </w:r>
          </w:p>
        </w:tc>
        <w:tc>
          <w:tcPr>
            <w:tcW w:w="798"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0.113</w:t>
            </w:r>
          </w:p>
        </w:tc>
        <w:tc>
          <w:tcPr>
            <w:tcW w:w="1008" w:type="dxa"/>
            <w:tcBorders>
              <w:top w:val="nil"/>
              <w:bottom w:val="single" w:sz="8" w:space="0" w:color="auto"/>
            </w:tcBorders>
            <w:vAlign w:val="center"/>
          </w:tcPr>
          <w:p w:rsidR="00CD0B09" w:rsidRPr="00CD0B09" w:rsidRDefault="00CD0B09" w:rsidP="00C02A46">
            <w:pPr>
              <w:jc w:val="center"/>
              <w:rPr>
                <w:sz w:val="20"/>
                <w:szCs w:val="20"/>
              </w:rPr>
            </w:pPr>
            <w:r w:rsidRPr="00CD0B09">
              <w:rPr>
                <w:sz w:val="20"/>
                <w:szCs w:val="20"/>
              </w:rPr>
              <w:t>0.53</w:t>
            </w:r>
          </w:p>
        </w:tc>
        <w:tc>
          <w:tcPr>
            <w:tcW w:w="238" w:type="dxa"/>
            <w:vMerge/>
            <w:tcBorders>
              <w:bottom w:val="single" w:sz="8" w:space="0" w:color="auto"/>
            </w:tcBorders>
            <w:vAlign w:val="center"/>
          </w:tcPr>
          <w:p w:rsidR="00CD0B09" w:rsidRPr="00CD0B09" w:rsidRDefault="00CD0B09" w:rsidP="00C02A46">
            <w:pPr>
              <w:jc w:val="center"/>
              <w:rPr>
                <w:sz w:val="20"/>
                <w:szCs w:val="20"/>
              </w:rPr>
            </w:pPr>
          </w:p>
        </w:tc>
        <w:tc>
          <w:tcPr>
            <w:tcW w:w="844"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49</w:t>
            </w:r>
          </w:p>
        </w:tc>
        <w:tc>
          <w:tcPr>
            <w:tcW w:w="845"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384</w:t>
            </w:r>
          </w:p>
        </w:tc>
        <w:tc>
          <w:tcPr>
            <w:tcW w:w="844"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433</w:t>
            </w:r>
          </w:p>
        </w:tc>
        <w:tc>
          <w:tcPr>
            <w:tcW w:w="845"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230</w:t>
            </w:r>
          </w:p>
        </w:tc>
        <w:tc>
          <w:tcPr>
            <w:tcW w:w="844"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277</w:t>
            </w:r>
          </w:p>
        </w:tc>
        <w:tc>
          <w:tcPr>
            <w:tcW w:w="845" w:type="dxa"/>
            <w:tcBorders>
              <w:top w:val="nil"/>
              <w:bottom w:val="single" w:sz="8" w:space="0" w:color="auto"/>
            </w:tcBorders>
            <w:vAlign w:val="center"/>
          </w:tcPr>
          <w:p w:rsidR="00CD0B09" w:rsidRPr="00CD0B09" w:rsidRDefault="00CD0B09" w:rsidP="00C02A46">
            <w:pPr>
              <w:jc w:val="center"/>
              <w:rPr>
                <w:sz w:val="20"/>
                <w:szCs w:val="20"/>
              </w:rPr>
            </w:pPr>
            <w:r w:rsidRPr="00CD0B09">
              <w:rPr>
                <w:sz w:val="20"/>
                <w:szCs w:val="20"/>
              </w:rPr>
              <w:t>1305</w:t>
            </w:r>
          </w:p>
        </w:tc>
        <w:tc>
          <w:tcPr>
            <w:tcW w:w="280" w:type="dxa"/>
            <w:vMerge/>
            <w:tcBorders>
              <w:bottom w:val="single" w:sz="8" w:space="0" w:color="auto"/>
            </w:tcBorders>
          </w:tcPr>
          <w:p w:rsidR="00CD0B09" w:rsidRPr="00CD0B09" w:rsidRDefault="00CD0B09" w:rsidP="00C02A46">
            <w:pPr>
              <w:jc w:val="center"/>
              <w:rPr>
                <w:sz w:val="20"/>
                <w:szCs w:val="20"/>
              </w:rPr>
            </w:pPr>
          </w:p>
        </w:tc>
        <w:tc>
          <w:tcPr>
            <w:tcW w:w="1129" w:type="dxa"/>
            <w:tcBorders>
              <w:top w:val="nil"/>
              <w:bottom w:val="single" w:sz="8" w:space="0" w:color="auto"/>
            </w:tcBorders>
            <w:vAlign w:val="center"/>
          </w:tcPr>
          <w:p w:rsidR="00CD0B09" w:rsidRPr="00CD0B09" w:rsidRDefault="00CD0B09" w:rsidP="00C02A46">
            <w:pPr>
              <w:jc w:val="center"/>
              <w:rPr>
                <w:sz w:val="20"/>
                <w:szCs w:val="20"/>
              </w:rPr>
            </w:pPr>
            <w:r w:rsidRPr="00CD0B09">
              <w:rPr>
                <w:sz w:val="20"/>
                <w:szCs w:val="20"/>
              </w:rPr>
              <w:t>18.57</w:t>
            </w:r>
          </w:p>
        </w:tc>
        <w:tc>
          <w:tcPr>
            <w:tcW w:w="1129" w:type="dxa"/>
            <w:tcBorders>
              <w:top w:val="nil"/>
              <w:bottom w:val="single" w:sz="8" w:space="0" w:color="auto"/>
            </w:tcBorders>
            <w:vAlign w:val="center"/>
          </w:tcPr>
          <w:p w:rsidR="00CD0B09" w:rsidRPr="00CD0B09" w:rsidRDefault="00CD0B09" w:rsidP="00C02A46">
            <w:pPr>
              <w:jc w:val="center"/>
              <w:rPr>
                <w:sz w:val="20"/>
                <w:szCs w:val="20"/>
              </w:rPr>
            </w:pPr>
            <w:r w:rsidRPr="00CD0B09">
              <w:rPr>
                <w:sz w:val="20"/>
                <w:szCs w:val="20"/>
              </w:rPr>
              <w:t>27.14</w:t>
            </w:r>
          </w:p>
        </w:tc>
        <w:tc>
          <w:tcPr>
            <w:tcW w:w="1129" w:type="dxa"/>
            <w:tcBorders>
              <w:top w:val="nil"/>
              <w:bottom w:val="single" w:sz="8" w:space="0" w:color="auto"/>
            </w:tcBorders>
            <w:shd w:val="clear" w:color="auto" w:fill="auto"/>
            <w:vAlign w:val="center"/>
          </w:tcPr>
          <w:p w:rsidR="00CD0B09" w:rsidRPr="00CD0B09" w:rsidRDefault="00CD0B09" w:rsidP="00C02A46">
            <w:pPr>
              <w:jc w:val="center"/>
              <w:rPr>
                <w:sz w:val="20"/>
                <w:szCs w:val="20"/>
              </w:rPr>
            </w:pPr>
            <w:r w:rsidRPr="00CD0B09">
              <w:rPr>
                <w:sz w:val="20"/>
                <w:szCs w:val="20"/>
              </w:rPr>
              <w:t>31.49</w:t>
            </w:r>
          </w:p>
        </w:tc>
      </w:tr>
    </w:tbl>
    <w:p w:rsidR="00CD0B09" w:rsidRDefault="00CD0B09" w:rsidP="00CD0B09">
      <w:pPr>
        <w:rPr>
          <w:sz w:val="16"/>
          <w:szCs w:val="16"/>
        </w:rPr>
      </w:pPr>
      <w:r w:rsidRPr="00627FE0">
        <w:rPr>
          <w:sz w:val="16"/>
          <w:szCs w:val="16"/>
        </w:rPr>
        <w:t>W</w:t>
      </w:r>
      <w:r>
        <w:rPr>
          <w:sz w:val="16"/>
          <w:szCs w:val="16"/>
        </w:rPr>
        <w:t>/</w:t>
      </w:r>
      <w:r w:rsidRPr="00627FE0">
        <w:rPr>
          <w:sz w:val="16"/>
          <w:szCs w:val="16"/>
        </w:rPr>
        <w:t>C = water</w:t>
      </w:r>
      <w:r>
        <w:rPr>
          <w:sz w:val="16"/>
          <w:szCs w:val="16"/>
        </w:rPr>
        <w:t>-t</w:t>
      </w:r>
      <w:r w:rsidRPr="00627FE0">
        <w:rPr>
          <w:sz w:val="16"/>
          <w:szCs w:val="16"/>
        </w:rPr>
        <w:t>o</w:t>
      </w:r>
      <w:r>
        <w:rPr>
          <w:sz w:val="16"/>
          <w:szCs w:val="16"/>
        </w:rPr>
        <w:t>-</w:t>
      </w:r>
      <w:r w:rsidRPr="00627FE0">
        <w:rPr>
          <w:sz w:val="16"/>
          <w:szCs w:val="16"/>
        </w:rPr>
        <w:t>cement ratio, R = silica fume replacement level of fine aggregate, P = silica fume</w:t>
      </w:r>
      <w:r>
        <w:rPr>
          <w:sz w:val="16"/>
          <w:szCs w:val="16"/>
        </w:rPr>
        <w:t>-</w:t>
      </w:r>
      <w:r w:rsidRPr="00627FE0">
        <w:rPr>
          <w:sz w:val="16"/>
          <w:szCs w:val="16"/>
        </w:rPr>
        <w:t>to</w:t>
      </w:r>
      <w:r>
        <w:rPr>
          <w:sz w:val="16"/>
          <w:szCs w:val="16"/>
        </w:rPr>
        <w:t>-</w:t>
      </w:r>
      <w:r w:rsidRPr="00627FE0">
        <w:rPr>
          <w:sz w:val="16"/>
          <w:szCs w:val="16"/>
        </w:rPr>
        <w:t>cementitious materials ratio (SF/CM), W/CM = water</w:t>
      </w:r>
      <w:r>
        <w:rPr>
          <w:sz w:val="16"/>
          <w:szCs w:val="16"/>
        </w:rPr>
        <w:t>-</w:t>
      </w:r>
      <w:r w:rsidRPr="00627FE0">
        <w:rPr>
          <w:sz w:val="16"/>
          <w:szCs w:val="16"/>
        </w:rPr>
        <w:t>to</w:t>
      </w:r>
      <w:r>
        <w:rPr>
          <w:sz w:val="16"/>
          <w:szCs w:val="16"/>
        </w:rPr>
        <w:t>-</w:t>
      </w:r>
      <w:r w:rsidRPr="00627FE0">
        <w:rPr>
          <w:sz w:val="16"/>
          <w:szCs w:val="16"/>
        </w:rPr>
        <w:t>cementitious materials ratio,</w:t>
      </w:r>
      <w:r>
        <w:rPr>
          <w:sz w:val="16"/>
          <w:szCs w:val="16"/>
        </w:rPr>
        <w:t xml:space="preserve"> </w:t>
      </w:r>
      <w:r w:rsidRPr="00627FE0">
        <w:rPr>
          <w:sz w:val="16"/>
          <w:szCs w:val="16"/>
        </w:rPr>
        <w:t>SF = silica fume, C = cement, CM = cementitious materials</w:t>
      </w:r>
      <w:r>
        <w:rPr>
          <w:sz w:val="16"/>
          <w:szCs w:val="16"/>
        </w:rPr>
        <w:t xml:space="preserve"> (SF+C)</w:t>
      </w:r>
      <w:r w:rsidRPr="00627FE0">
        <w:rPr>
          <w:sz w:val="16"/>
          <w:szCs w:val="16"/>
        </w:rPr>
        <w:t>, W = water, FA = fine aggregate, CA = coarse aggregate.</w:t>
      </w:r>
      <w:r w:rsidRPr="0004586A">
        <w:rPr>
          <w:sz w:val="16"/>
          <w:szCs w:val="16"/>
        </w:rPr>
        <w:t xml:space="preserve"> </w:t>
      </w:r>
      <w:r w:rsidRPr="00627FE0">
        <w:rPr>
          <w:position w:val="-14"/>
          <w:sz w:val="16"/>
          <w:szCs w:val="16"/>
        </w:rPr>
        <w:object w:dxaOrig="340" w:dyaOrig="400">
          <v:shape id="_x0000_i1028" type="#_x0000_t75" style="width:14.25pt;height:17pt" o:ole="">
            <v:imagedata r:id="rId14" o:title=""/>
          </v:shape>
          <o:OLEObject Type="Embed" ProgID="Equation.3" ShapeID="_x0000_i1028" DrawAspect="Content" ObjectID="_1484218313" r:id="rId15"/>
        </w:object>
      </w:r>
      <w:r w:rsidRPr="00627FE0">
        <w:rPr>
          <w:sz w:val="16"/>
          <w:szCs w:val="16"/>
        </w:rPr>
        <w:t>,</w:t>
      </w:r>
      <w:r w:rsidRPr="00627FE0">
        <w:rPr>
          <w:position w:val="-14"/>
          <w:sz w:val="16"/>
          <w:szCs w:val="16"/>
        </w:rPr>
        <w:object w:dxaOrig="360" w:dyaOrig="380">
          <v:shape id="_x0000_i1029" type="#_x0000_t75" style="width:15.6pt;height:16.3pt" o:ole="">
            <v:imagedata r:id="rId16" o:title=""/>
          </v:shape>
          <o:OLEObject Type="Embed" ProgID="Equation.3" ShapeID="_x0000_i1029" DrawAspect="Content" ObjectID="_1484218314" r:id="rId17"/>
        </w:object>
      </w:r>
      <w:r w:rsidRPr="00627FE0">
        <w:rPr>
          <w:sz w:val="16"/>
          <w:szCs w:val="16"/>
        </w:rPr>
        <w:t xml:space="preserve"> and </w:t>
      </w:r>
      <w:r w:rsidRPr="00627FE0">
        <w:rPr>
          <w:position w:val="-14"/>
          <w:sz w:val="16"/>
          <w:szCs w:val="16"/>
        </w:rPr>
        <w:object w:dxaOrig="400" w:dyaOrig="400">
          <v:shape id="_x0000_i1030" type="#_x0000_t75" style="width:17pt;height:17pt" o:ole="">
            <v:imagedata r:id="rId18" o:title=""/>
          </v:shape>
          <o:OLEObject Type="Embed" ProgID="Equation.3" ShapeID="_x0000_i1030" DrawAspect="Content" ObjectID="_1484218315" r:id="rId19"/>
        </w:object>
      </w:r>
      <w:r w:rsidRPr="00627FE0">
        <w:rPr>
          <w:sz w:val="16"/>
          <w:szCs w:val="16"/>
        </w:rPr>
        <w:t>= compressive strengths of concrete at 7, 28, and 56 day, respectively</w:t>
      </w:r>
      <w:r>
        <w:rPr>
          <w:sz w:val="16"/>
          <w:szCs w:val="16"/>
        </w:rPr>
        <w:t>.</w:t>
      </w:r>
    </w:p>
    <w:p w:rsidR="00CD0B09" w:rsidRPr="00CD0B09" w:rsidRDefault="00CD0B09" w:rsidP="00CD0B09">
      <w:pPr>
        <w:rPr>
          <w:sz w:val="20"/>
          <w:szCs w:val="20"/>
        </w:rPr>
      </w:pPr>
    </w:p>
    <w:p w:rsidR="00CD0B09" w:rsidRPr="00CD0B09" w:rsidRDefault="00CD0B09" w:rsidP="00CD0B09">
      <w:pPr>
        <w:jc w:val="lowKashida"/>
        <w:rPr>
          <w:sz w:val="20"/>
          <w:szCs w:val="20"/>
        </w:rPr>
      </w:pPr>
    </w:p>
    <w:p w:rsidR="00CD0B09" w:rsidRDefault="00CD0B09" w:rsidP="00CD0B09">
      <w:pPr>
        <w:jc w:val="lowKashida"/>
        <w:sectPr w:rsidR="00CD0B09" w:rsidSect="00CD0B09">
          <w:pgSz w:w="16840" w:h="11907" w:orient="landscape" w:code="9"/>
          <w:pgMar w:top="1418" w:right="1418" w:bottom="1418" w:left="1418" w:header="709" w:footer="709" w:gutter="0"/>
          <w:cols w:space="708"/>
          <w:docGrid w:linePitch="360"/>
        </w:sectPr>
      </w:pPr>
    </w:p>
    <w:p w:rsidR="004A2209" w:rsidRDefault="004A2209" w:rsidP="00CD0B09">
      <w:pPr>
        <w:rPr>
          <w:color w:val="000000"/>
          <w:sz w:val="20"/>
          <w:szCs w:val="20"/>
        </w:rPr>
      </w:pPr>
    </w:p>
    <w:p w:rsidR="00CD0B09" w:rsidRDefault="00780756" w:rsidP="00CD0B09">
      <w:pPr>
        <w:rPr>
          <w:color w:val="000000"/>
          <w:sz w:val="20"/>
          <w:szCs w:val="20"/>
        </w:rPr>
      </w:pPr>
      <w:r w:rsidRPr="00C20344">
        <w:rPr>
          <w:color w:val="000000"/>
          <w:sz w:val="20"/>
          <w:szCs w:val="20"/>
        </w:rPr>
        <w:t>Table 5</w:t>
      </w:r>
      <w:r w:rsidR="00CD0B09" w:rsidRPr="00C20344">
        <w:rPr>
          <w:color w:val="000000"/>
          <w:sz w:val="20"/>
          <w:szCs w:val="20"/>
        </w:rPr>
        <w:t xml:space="preserve">. Structure and performance of the </w:t>
      </w:r>
      <w:smartTag w:uri="urn:schemas-microsoft-com:office:smarttags" w:element="stockticker">
        <w:r w:rsidR="00CD0B09" w:rsidRPr="00C20344">
          <w:rPr>
            <w:color w:val="000000"/>
            <w:sz w:val="20"/>
            <w:szCs w:val="20"/>
          </w:rPr>
          <w:t>ANN</w:t>
        </w:r>
      </w:smartTag>
      <w:r w:rsidR="00CD0B09" w:rsidRPr="00C20344">
        <w:rPr>
          <w:color w:val="000000"/>
          <w:sz w:val="20"/>
          <w:szCs w:val="20"/>
        </w:rPr>
        <w:t xml:space="preserve"> model</w:t>
      </w:r>
    </w:p>
    <w:p w:rsidR="00CD0B09" w:rsidRDefault="00CD0B09" w:rsidP="00CD0B09">
      <w:pPr>
        <w:rPr>
          <w:sz w:val="20"/>
          <w:szCs w:val="20"/>
        </w:rPr>
      </w:pPr>
    </w:p>
    <w:tbl>
      <w:tblPr>
        <w:tblW w:w="8987" w:type="dxa"/>
        <w:tblInd w:w="332" w:type="dxa"/>
        <w:tblLook w:val="01E0" w:firstRow="1" w:lastRow="1" w:firstColumn="1" w:lastColumn="1" w:noHBand="0" w:noVBand="0"/>
      </w:tblPr>
      <w:tblGrid>
        <w:gridCol w:w="2246"/>
        <w:gridCol w:w="2247"/>
        <w:gridCol w:w="2247"/>
        <w:gridCol w:w="2247"/>
      </w:tblGrid>
      <w:tr w:rsidR="00CD0B09" w:rsidRPr="00264AFE" w:rsidTr="00C02A46">
        <w:trPr>
          <w:trHeight w:val="397"/>
        </w:trPr>
        <w:tc>
          <w:tcPr>
            <w:tcW w:w="8987" w:type="dxa"/>
            <w:gridSpan w:val="4"/>
            <w:tcBorders>
              <w:top w:val="single" w:sz="4" w:space="0" w:color="auto"/>
            </w:tcBorders>
            <w:shd w:val="clear" w:color="auto" w:fill="F2F2F2" w:themeFill="background1" w:themeFillShade="F2"/>
            <w:vAlign w:val="center"/>
          </w:tcPr>
          <w:p w:rsidR="00CD0B09" w:rsidRPr="00E63A26" w:rsidRDefault="00CD0B09" w:rsidP="00C02A46">
            <w:pPr>
              <w:jc w:val="center"/>
              <w:rPr>
                <w:rFonts w:asciiTheme="majorBidi" w:hAnsiTheme="majorBidi" w:cstheme="majorBidi"/>
                <w:sz w:val="20"/>
                <w:szCs w:val="20"/>
              </w:rPr>
            </w:pPr>
            <w:r w:rsidRPr="00E63A26">
              <w:rPr>
                <w:rFonts w:asciiTheme="majorBidi" w:hAnsiTheme="majorBidi" w:cstheme="majorBidi"/>
                <w:sz w:val="20"/>
                <w:szCs w:val="20"/>
              </w:rPr>
              <w:t>Model</w:t>
            </w:r>
            <w:r>
              <w:rPr>
                <w:rFonts w:asciiTheme="majorBidi" w:hAnsiTheme="majorBidi" w:cstheme="majorBidi"/>
                <w:sz w:val="20"/>
                <w:szCs w:val="20"/>
              </w:rPr>
              <w:t xml:space="preserve"> properties</w:t>
            </w:r>
          </w:p>
        </w:tc>
      </w:tr>
      <w:tr w:rsidR="00CD0B09" w:rsidRPr="00264AFE" w:rsidTr="00C02A46">
        <w:tc>
          <w:tcPr>
            <w:tcW w:w="2246" w:type="dxa"/>
            <w:shd w:val="clear" w:color="auto" w:fill="auto"/>
          </w:tcPr>
          <w:p w:rsidR="00CD0B09" w:rsidRPr="00264AFE" w:rsidRDefault="00CD0B09" w:rsidP="00C02A46">
            <w:pPr>
              <w:jc w:val="center"/>
              <w:rPr>
                <w:sz w:val="20"/>
                <w:szCs w:val="20"/>
              </w:rPr>
            </w:pPr>
            <w:r>
              <w:rPr>
                <w:sz w:val="20"/>
                <w:szCs w:val="20"/>
              </w:rPr>
              <w:t>Output</w:t>
            </w:r>
          </w:p>
        </w:tc>
        <w:tc>
          <w:tcPr>
            <w:tcW w:w="2247" w:type="dxa"/>
            <w:shd w:val="clear" w:color="auto" w:fill="auto"/>
          </w:tcPr>
          <w:p w:rsidR="00CD0B09" w:rsidRPr="00E63A26" w:rsidRDefault="00CD0B09" w:rsidP="00C02A46">
            <w:pPr>
              <w:jc w:val="center"/>
              <w:rPr>
                <w:rFonts w:asciiTheme="majorBidi" w:hAnsiTheme="majorBidi" w:cstheme="majorBidi"/>
                <w:sz w:val="20"/>
                <w:szCs w:val="20"/>
              </w:rPr>
            </w:pPr>
            <w:r w:rsidRPr="00E63A26">
              <w:rPr>
                <w:rFonts w:asciiTheme="majorBidi" w:hAnsiTheme="majorBidi" w:cstheme="majorBidi"/>
                <w:sz w:val="20"/>
                <w:szCs w:val="20"/>
              </w:rPr>
              <w:t>Input</w:t>
            </w:r>
          </w:p>
        </w:tc>
        <w:tc>
          <w:tcPr>
            <w:tcW w:w="2247" w:type="dxa"/>
            <w:shd w:val="clear" w:color="auto" w:fill="auto"/>
          </w:tcPr>
          <w:p w:rsidR="00CD0B09" w:rsidRPr="00E63A26" w:rsidRDefault="00CD0B09" w:rsidP="00C02A46">
            <w:pPr>
              <w:jc w:val="center"/>
              <w:rPr>
                <w:rFonts w:asciiTheme="majorBidi" w:hAnsiTheme="majorBidi" w:cstheme="majorBidi"/>
                <w:sz w:val="20"/>
                <w:szCs w:val="20"/>
              </w:rPr>
            </w:pPr>
            <w:r w:rsidRPr="00E63A26">
              <w:rPr>
                <w:rFonts w:asciiTheme="majorBidi" w:hAnsiTheme="majorBidi" w:cstheme="majorBidi"/>
                <w:sz w:val="20"/>
                <w:szCs w:val="20"/>
              </w:rPr>
              <w:t>Structure</w:t>
            </w:r>
          </w:p>
        </w:tc>
        <w:tc>
          <w:tcPr>
            <w:tcW w:w="2247" w:type="dxa"/>
            <w:shd w:val="clear" w:color="auto" w:fill="auto"/>
          </w:tcPr>
          <w:p w:rsidR="00CD0B09" w:rsidRPr="00E63A26" w:rsidRDefault="00CD0B09" w:rsidP="00C02A46">
            <w:pPr>
              <w:jc w:val="center"/>
              <w:rPr>
                <w:rFonts w:asciiTheme="majorBidi" w:hAnsiTheme="majorBidi" w:cstheme="majorBidi"/>
                <w:sz w:val="20"/>
                <w:szCs w:val="20"/>
              </w:rPr>
            </w:pPr>
            <w:r w:rsidRPr="00E63A26">
              <w:rPr>
                <w:rFonts w:asciiTheme="majorBidi" w:hAnsiTheme="majorBidi" w:cstheme="majorBidi"/>
                <w:sz w:val="20"/>
                <w:szCs w:val="20"/>
              </w:rPr>
              <w:t>Function</w:t>
            </w:r>
          </w:p>
        </w:tc>
      </w:tr>
      <w:tr w:rsidR="00CD0B09" w:rsidRPr="00264AFE" w:rsidTr="00C02A46">
        <w:tc>
          <w:tcPr>
            <w:tcW w:w="2246" w:type="dxa"/>
            <w:vAlign w:val="center"/>
          </w:tcPr>
          <w:p w:rsidR="00CD0B09" w:rsidRPr="00893FD2" w:rsidRDefault="00210C0C" w:rsidP="00210C0C">
            <w:pPr>
              <w:jc w:val="center"/>
              <w:rPr>
                <w:sz w:val="20"/>
                <w:szCs w:val="20"/>
              </w:rPr>
            </w:pPr>
            <w:r>
              <w:rPr>
                <w:sz w:val="20"/>
                <w:szCs w:val="20"/>
              </w:rPr>
              <w:t>F</w:t>
            </w:r>
          </w:p>
        </w:tc>
        <w:tc>
          <w:tcPr>
            <w:tcW w:w="2247" w:type="dxa"/>
            <w:vAlign w:val="center"/>
          </w:tcPr>
          <w:p w:rsidR="00CD0B09" w:rsidRPr="00E63A26" w:rsidRDefault="00210C0C" w:rsidP="00210C0C">
            <w:pPr>
              <w:jc w:val="center"/>
              <w:rPr>
                <w:rFonts w:asciiTheme="majorBidi" w:hAnsiTheme="majorBidi" w:cstheme="majorBidi"/>
                <w:sz w:val="20"/>
                <w:szCs w:val="20"/>
              </w:rPr>
            </w:pPr>
            <w:r w:rsidRPr="00210C0C">
              <w:rPr>
                <w:rFonts w:asciiTheme="majorBidi" w:hAnsiTheme="majorBidi" w:cstheme="majorBidi"/>
                <w:sz w:val="20"/>
                <w:szCs w:val="20"/>
              </w:rPr>
              <w:t>W/C, R, P, W/CM, SF, C, CM, W, FA, CA, T</w:t>
            </w:r>
          </w:p>
        </w:tc>
        <w:tc>
          <w:tcPr>
            <w:tcW w:w="2247" w:type="dxa"/>
            <w:vAlign w:val="center"/>
          </w:tcPr>
          <w:p w:rsidR="00CD0B09" w:rsidRPr="00E63A26" w:rsidRDefault="00CD0B09" w:rsidP="00210C0C">
            <w:pPr>
              <w:jc w:val="center"/>
              <w:rPr>
                <w:rFonts w:asciiTheme="majorBidi" w:hAnsiTheme="majorBidi" w:cstheme="majorBidi"/>
                <w:sz w:val="20"/>
                <w:szCs w:val="20"/>
              </w:rPr>
            </w:pPr>
            <w:r w:rsidRPr="00E63A26">
              <w:rPr>
                <w:rFonts w:asciiTheme="majorBidi" w:hAnsiTheme="majorBidi" w:cstheme="majorBidi"/>
                <w:sz w:val="20"/>
                <w:szCs w:val="20"/>
              </w:rPr>
              <w:t>1</w:t>
            </w:r>
            <w:r w:rsidR="00210C0C">
              <w:rPr>
                <w:rFonts w:asciiTheme="majorBidi" w:hAnsiTheme="majorBidi" w:cstheme="majorBidi"/>
                <w:sz w:val="20"/>
                <w:szCs w:val="20"/>
              </w:rPr>
              <w:t>1</w:t>
            </w:r>
            <w:r w:rsidRPr="00E63A26">
              <w:rPr>
                <w:rFonts w:asciiTheme="majorBidi" w:hAnsiTheme="majorBidi" w:cstheme="majorBidi"/>
                <w:sz w:val="20"/>
                <w:szCs w:val="20"/>
              </w:rPr>
              <w:t>-</w:t>
            </w:r>
            <w:r w:rsidR="00210C0C">
              <w:rPr>
                <w:rFonts w:asciiTheme="majorBidi" w:hAnsiTheme="majorBidi" w:cstheme="majorBidi"/>
                <w:sz w:val="20"/>
                <w:szCs w:val="20"/>
              </w:rPr>
              <w:t>3</w:t>
            </w:r>
            <w:r w:rsidRPr="00E63A26">
              <w:rPr>
                <w:rFonts w:asciiTheme="majorBidi" w:hAnsiTheme="majorBidi" w:cstheme="majorBidi"/>
                <w:sz w:val="20"/>
                <w:szCs w:val="20"/>
              </w:rPr>
              <w:t>-1</w:t>
            </w:r>
          </w:p>
        </w:tc>
        <w:tc>
          <w:tcPr>
            <w:tcW w:w="2247" w:type="dxa"/>
            <w:vAlign w:val="center"/>
          </w:tcPr>
          <w:p w:rsidR="00CD0B09" w:rsidRPr="00E63A26" w:rsidRDefault="00210C0C" w:rsidP="00210C0C">
            <w:pPr>
              <w:jc w:val="center"/>
              <w:rPr>
                <w:rFonts w:asciiTheme="majorBidi" w:hAnsiTheme="majorBidi" w:cstheme="majorBidi"/>
                <w:sz w:val="20"/>
                <w:szCs w:val="20"/>
              </w:rPr>
            </w:pPr>
            <w:r>
              <w:rPr>
                <w:rFonts w:asciiTheme="majorBidi" w:hAnsiTheme="majorBidi" w:cstheme="majorBidi"/>
                <w:sz w:val="20"/>
                <w:szCs w:val="20"/>
              </w:rPr>
              <w:t>Tanh</w:t>
            </w:r>
            <w:r w:rsidR="00CD0B09" w:rsidRPr="00E63A26">
              <w:rPr>
                <w:rFonts w:asciiTheme="majorBidi" w:hAnsiTheme="majorBidi" w:cstheme="majorBidi"/>
                <w:sz w:val="20"/>
                <w:szCs w:val="20"/>
              </w:rPr>
              <w:t>-</w:t>
            </w:r>
            <w:r>
              <w:rPr>
                <w:rFonts w:asciiTheme="majorBidi" w:hAnsiTheme="majorBidi" w:cstheme="majorBidi"/>
                <w:sz w:val="20"/>
                <w:szCs w:val="20"/>
              </w:rPr>
              <w:t>Tanh</w:t>
            </w:r>
          </w:p>
        </w:tc>
      </w:tr>
      <w:tr w:rsidR="00CD0B09" w:rsidRPr="00264AFE" w:rsidTr="00C02A46">
        <w:tc>
          <w:tcPr>
            <w:tcW w:w="2246" w:type="dxa"/>
            <w:tcBorders>
              <w:bottom w:val="single" w:sz="4" w:space="0" w:color="auto"/>
            </w:tcBorders>
          </w:tcPr>
          <w:p w:rsidR="00CD0B09" w:rsidRPr="00264AFE" w:rsidRDefault="00CD0B09" w:rsidP="00C02A46">
            <w:pPr>
              <w:jc w:val="center"/>
              <w:rPr>
                <w:sz w:val="20"/>
                <w:szCs w:val="20"/>
              </w:rPr>
            </w:pPr>
          </w:p>
        </w:tc>
        <w:tc>
          <w:tcPr>
            <w:tcW w:w="2247" w:type="dxa"/>
            <w:tcBorders>
              <w:bottom w:val="single" w:sz="4" w:space="0" w:color="auto"/>
            </w:tcBorders>
          </w:tcPr>
          <w:p w:rsidR="00CD0B09" w:rsidRPr="00E63A26" w:rsidRDefault="00CD0B09" w:rsidP="00C02A46">
            <w:pPr>
              <w:jc w:val="center"/>
              <w:rPr>
                <w:rFonts w:asciiTheme="majorBidi" w:hAnsiTheme="majorBidi" w:cstheme="majorBidi"/>
                <w:sz w:val="20"/>
                <w:szCs w:val="20"/>
              </w:rPr>
            </w:pPr>
          </w:p>
        </w:tc>
        <w:tc>
          <w:tcPr>
            <w:tcW w:w="2247" w:type="dxa"/>
            <w:tcBorders>
              <w:bottom w:val="single" w:sz="4" w:space="0" w:color="auto"/>
            </w:tcBorders>
          </w:tcPr>
          <w:p w:rsidR="00CD0B09" w:rsidRPr="00E63A26" w:rsidRDefault="00CD0B09" w:rsidP="00C02A46">
            <w:pPr>
              <w:jc w:val="center"/>
              <w:rPr>
                <w:rFonts w:asciiTheme="majorBidi" w:hAnsiTheme="majorBidi" w:cstheme="majorBidi"/>
                <w:sz w:val="20"/>
                <w:szCs w:val="20"/>
              </w:rPr>
            </w:pPr>
          </w:p>
        </w:tc>
        <w:tc>
          <w:tcPr>
            <w:tcW w:w="2247" w:type="dxa"/>
            <w:tcBorders>
              <w:bottom w:val="single" w:sz="4" w:space="0" w:color="auto"/>
            </w:tcBorders>
          </w:tcPr>
          <w:p w:rsidR="00CD0B09" w:rsidRPr="00E63A26" w:rsidRDefault="00CD0B09" w:rsidP="00C02A46">
            <w:pPr>
              <w:jc w:val="center"/>
              <w:rPr>
                <w:rFonts w:asciiTheme="majorBidi" w:hAnsiTheme="majorBidi" w:cstheme="majorBidi"/>
                <w:sz w:val="20"/>
                <w:szCs w:val="20"/>
              </w:rPr>
            </w:pPr>
          </w:p>
        </w:tc>
      </w:tr>
      <w:tr w:rsidR="00CD0B09" w:rsidRPr="00264AFE" w:rsidTr="00C02A46">
        <w:trPr>
          <w:trHeight w:val="397"/>
        </w:trPr>
        <w:tc>
          <w:tcPr>
            <w:tcW w:w="8987" w:type="dxa"/>
            <w:gridSpan w:val="4"/>
            <w:tcBorders>
              <w:top w:val="single" w:sz="4" w:space="0" w:color="auto"/>
            </w:tcBorders>
            <w:shd w:val="pct5" w:color="auto" w:fill="auto"/>
            <w:vAlign w:val="center"/>
          </w:tcPr>
          <w:p w:rsidR="00CD0B09" w:rsidRPr="00E63A26" w:rsidRDefault="00BB4E4B" w:rsidP="00BB4E4B">
            <w:pPr>
              <w:jc w:val="center"/>
              <w:rPr>
                <w:rFonts w:asciiTheme="majorBidi" w:hAnsiTheme="majorBidi" w:cstheme="majorBidi"/>
                <w:sz w:val="20"/>
                <w:szCs w:val="20"/>
              </w:rPr>
            </w:pPr>
            <w:r>
              <w:rPr>
                <w:rFonts w:asciiTheme="majorBidi" w:hAnsiTheme="majorBidi" w:cstheme="majorBidi"/>
                <w:sz w:val="20"/>
                <w:szCs w:val="20"/>
              </w:rPr>
              <w:t xml:space="preserve">Model </w:t>
            </w:r>
            <w:r w:rsidR="00CD0B09" w:rsidRPr="00E63A26">
              <w:rPr>
                <w:rFonts w:asciiTheme="majorBidi" w:hAnsiTheme="majorBidi" w:cstheme="majorBidi"/>
                <w:sz w:val="20"/>
                <w:szCs w:val="20"/>
              </w:rPr>
              <w:t>parameters</w:t>
            </w:r>
          </w:p>
        </w:tc>
      </w:tr>
      <w:tr w:rsidR="00210C0C" w:rsidRPr="00264AFE" w:rsidTr="00210C0C">
        <w:tc>
          <w:tcPr>
            <w:tcW w:w="4493" w:type="dxa"/>
            <w:gridSpan w:val="2"/>
            <w:shd w:val="clear" w:color="auto" w:fill="auto"/>
            <w:vAlign w:val="center"/>
          </w:tcPr>
          <w:p w:rsidR="00210C0C" w:rsidRPr="00E63A26" w:rsidRDefault="00210C0C" w:rsidP="00C02A46">
            <w:pPr>
              <w:jc w:val="center"/>
              <w:rPr>
                <w:sz w:val="20"/>
                <w:szCs w:val="20"/>
              </w:rPr>
            </w:pPr>
            <w:r w:rsidRPr="00E63A26">
              <w:rPr>
                <w:sz w:val="20"/>
                <w:szCs w:val="20"/>
              </w:rPr>
              <w:t>R</w:t>
            </w:r>
            <w:r w:rsidRPr="00E63A26">
              <w:rPr>
                <w:sz w:val="20"/>
                <w:szCs w:val="20"/>
                <w:vertAlign w:val="superscript"/>
              </w:rPr>
              <w:t>2</w:t>
            </w:r>
          </w:p>
        </w:tc>
        <w:tc>
          <w:tcPr>
            <w:tcW w:w="4494" w:type="dxa"/>
            <w:gridSpan w:val="2"/>
            <w:shd w:val="clear" w:color="auto" w:fill="auto"/>
            <w:vAlign w:val="center"/>
          </w:tcPr>
          <w:p w:rsidR="00210C0C" w:rsidRPr="00E63A26" w:rsidRDefault="00210C0C" w:rsidP="00C02A46">
            <w:pPr>
              <w:jc w:val="center"/>
              <w:rPr>
                <w:rFonts w:asciiTheme="majorBidi" w:hAnsiTheme="majorBidi" w:cstheme="majorBidi"/>
                <w:sz w:val="20"/>
                <w:szCs w:val="20"/>
              </w:rPr>
            </w:pPr>
            <w:r>
              <w:rPr>
                <w:rFonts w:asciiTheme="majorBidi" w:hAnsiTheme="majorBidi" w:cstheme="majorBidi"/>
                <w:sz w:val="20"/>
                <w:szCs w:val="20"/>
              </w:rPr>
              <w:t>MSE</w:t>
            </w:r>
          </w:p>
        </w:tc>
      </w:tr>
      <w:tr w:rsidR="00210C0C" w:rsidRPr="00264AFE" w:rsidTr="00210C0C">
        <w:tc>
          <w:tcPr>
            <w:tcW w:w="4493" w:type="dxa"/>
            <w:gridSpan w:val="2"/>
          </w:tcPr>
          <w:p w:rsidR="00210C0C" w:rsidRPr="00E63A26" w:rsidRDefault="00210C0C" w:rsidP="00BB4E4B">
            <w:pPr>
              <w:jc w:val="center"/>
              <w:rPr>
                <w:sz w:val="20"/>
                <w:szCs w:val="20"/>
              </w:rPr>
            </w:pPr>
            <w:r>
              <w:rPr>
                <w:sz w:val="20"/>
                <w:szCs w:val="20"/>
              </w:rPr>
              <w:t>0.9</w:t>
            </w:r>
            <w:r w:rsidR="00BB4E4B">
              <w:rPr>
                <w:sz w:val="20"/>
                <w:szCs w:val="20"/>
              </w:rPr>
              <w:t>630</w:t>
            </w:r>
          </w:p>
        </w:tc>
        <w:tc>
          <w:tcPr>
            <w:tcW w:w="4494" w:type="dxa"/>
            <w:gridSpan w:val="2"/>
          </w:tcPr>
          <w:p w:rsidR="00210C0C" w:rsidRPr="00E63A26" w:rsidRDefault="00210C0C" w:rsidP="00BB4E4B">
            <w:pPr>
              <w:jc w:val="center"/>
              <w:rPr>
                <w:rFonts w:asciiTheme="majorBidi" w:hAnsiTheme="majorBidi" w:cstheme="majorBidi"/>
                <w:sz w:val="20"/>
                <w:szCs w:val="20"/>
              </w:rPr>
            </w:pPr>
            <w:r>
              <w:rPr>
                <w:rFonts w:asciiTheme="majorBidi" w:hAnsiTheme="majorBidi" w:cstheme="majorBidi"/>
                <w:sz w:val="20"/>
                <w:szCs w:val="20"/>
              </w:rPr>
              <w:t>0.00</w:t>
            </w:r>
            <w:r w:rsidR="00BB4E4B">
              <w:rPr>
                <w:rFonts w:asciiTheme="majorBidi" w:hAnsiTheme="majorBidi" w:cstheme="majorBidi"/>
                <w:sz w:val="20"/>
                <w:szCs w:val="20"/>
              </w:rPr>
              <w:t>0</w:t>
            </w:r>
            <w:r>
              <w:rPr>
                <w:rFonts w:asciiTheme="majorBidi" w:hAnsiTheme="majorBidi" w:cstheme="majorBidi"/>
                <w:sz w:val="20"/>
                <w:szCs w:val="20"/>
              </w:rPr>
              <w:t>3</w:t>
            </w:r>
          </w:p>
        </w:tc>
      </w:tr>
      <w:tr w:rsidR="00210C0C" w:rsidRPr="00264AFE" w:rsidTr="00210C0C">
        <w:tc>
          <w:tcPr>
            <w:tcW w:w="4493" w:type="dxa"/>
            <w:gridSpan w:val="2"/>
            <w:tcBorders>
              <w:bottom w:val="single" w:sz="8" w:space="0" w:color="auto"/>
            </w:tcBorders>
          </w:tcPr>
          <w:p w:rsidR="00210C0C" w:rsidRDefault="00210C0C" w:rsidP="00C02A46">
            <w:pPr>
              <w:jc w:val="center"/>
              <w:rPr>
                <w:sz w:val="20"/>
                <w:szCs w:val="20"/>
              </w:rPr>
            </w:pPr>
          </w:p>
        </w:tc>
        <w:tc>
          <w:tcPr>
            <w:tcW w:w="4494" w:type="dxa"/>
            <w:gridSpan w:val="2"/>
            <w:tcBorders>
              <w:bottom w:val="single" w:sz="8" w:space="0" w:color="auto"/>
            </w:tcBorders>
          </w:tcPr>
          <w:p w:rsidR="00210C0C" w:rsidRDefault="00210C0C" w:rsidP="00C02A46">
            <w:pPr>
              <w:jc w:val="center"/>
              <w:rPr>
                <w:rFonts w:asciiTheme="majorBidi" w:hAnsiTheme="majorBidi" w:cstheme="majorBidi"/>
                <w:sz w:val="20"/>
                <w:szCs w:val="20"/>
              </w:rPr>
            </w:pPr>
          </w:p>
        </w:tc>
      </w:tr>
    </w:tbl>
    <w:p w:rsidR="00CD0B09" w:rsidRDefault="00CD0B09" w:rsidP="00CD0B09">
      <w:pPr>
        <w:jc w:val="lowKashida"/>
        <w:rPr>
          <w:sz w:val="20"/>
          <w:szCs w:val="20"/>
        </w:rPr>
      </w:pPr>
    </w:p>
    <w:p w:rsidR="00210C0C" w:rsidRDefault="00210C0C" w:rsidP="00CD0B09">
      <w:pPr>
        <w:jc w:val="lowKashida"/>
        <w:rPr>
          <w:sz w:val="20"/>
          <w:szCs w:val="20"/>
        </w:rPr>
      </w:pPr>
    </w:p>
    <w:p w:rsidR="00CD0B09" w:rsidRDefault="00CD0B09" w:rsidP="00780756">
      <w:pPr>
        <w:rPr>
          <w:color w:val="000000"/>
          <w:sz w:val="20"/>
          <w:szCs w:val="20"/>
        </w:rPr>
      </w:pPr>
      <w:r w:rsidRPr="00C20344">
        <w:rPr>
          <w:color w:val="000000"/>
          <w:sz w:val="20"/>
          <w:szCs w:val="20"/>
        </w:rPr>
        <w:t xml:space="preserve">Table </w:t>
      </w:r>
      <w:r w:rsidR="00780756" w:rsidRPr="00C20344">
        <w:rPr>
          <w:color w:val="000000"/>
          <w:sz w:val="20"/>
          <w:szCs w:val="20"/>
        </w:rPr>
        <w:t>6</w:t>
      </w:r>
      <w:r w:rsidRPr="00C20344">
        <w:rPr>
          <w:color w:val="000000"/>
          <w:sz w:val="20"/>
          <w:szCs w:val="20"/>
        </w:rPr>
        <w:t>. Biases and connection weights of the ANN model (1</w:t>
      </w:r>
      <w:r w:rsidR="00210C0C" w:rsidRPr="00C20344">
        <w:rPr>
          <w:color w:val="000000"/>
          <w:sz w:val="20"/>
          <w:szCs w:val="20"/>
        </w:rPr>
        <w:t>1</w:t>
      </w:r>
      <w:r w:rsidRPr="00C20344">
        <w:rPr>
          <w:color w:val="000000"/>
          <w:sz w:val="20"/>
          <w:szCs w:val="20"/>
        </w:rPr>
        <w:t>-</w:t>
      </w:r>
      <w:r w:rsidR="00210C0C" w:rsidRPr="00C20344">
        <w:rPr>
          <w:color w:val="000000"/>
          <w:sz w:val="20"/>
          <w:szCs w:val="20"/>
        </w:rPr>
        <w:t>3</w:t>
      </w:r>
      <w:r w:rsidRPr="00C20344">
        <w:rPr>
          <w:color w:val="000000"/>
          <w:sz w:val="20"/>
          <w:szCs w:val="20"/>
        </w:rPr>
        <w:t>-1)</w:t>
      </w:r>
    </w:p>
    <w:p w:rsidR="00CD0B09" w:rsidRPr="00893FD2" w:rsidRDefault="00CD0B09" w:rsidP="00CD0B09">
      <w:pPr>
        <w:jc w:val="both"/>
        <w:rPr>
          <w:color w:val="000000"/>
          <w:sz w:val="20"/>
          <w:szCs w:val="20"/>
        </w:rPr>
      </w:pPr>
    </w:p>
    <w:tbl>
      <w:tblPr>
        <w:tblW w:w="5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076"/>
        <w:gridCol w:w="1361"/>
        <w:gridCol w:w="1361"/>
        <w:gridCol w:w="850"/>
      </w:tblGrid>
      <w:tr w:rsidR="00210C0C" w:rsidRPr="00893FD2" w:rsidTr="00210C0C">
        <w:tc>
          <w:tcPr>
            <w:tcW w:w="993" w:type="dxa"/>
            <w:tcBorders>
              <w:top w:val="single" w:sz="8" w:space="0" w:color="auto"/>
              <w:left w:val="nil"/>
              <w:bottom w:val="nil"/>
              <w:right w:val="nil"/>
            </w:tcBorders>
            <w:shd w:val="clear" w:color="auto" w:fill="F2F2F2" w:themeFill="background1" w:themeFillShade="F2"/>
            <w:vAlign w:val="center"/>
          </w:tcPr>
          <w:p w:rsidR="00210C0C" w:rsidRPr="0026211D" w:rsidRDefault="00210C0C" w:rsidP="0026211D">
            <w:pPr>
              <w:jc w:val="center"/>
              <w:rPr>
                <w:rFonts w:asciiTheme="majorBidi" w:hAnsiTheme="majorBidi" w:cstheme="majorBidi"/>
                <w:sz w:val="20"/>
                <w:szCs w:val="20"/>
              </w:rPr>
            </w:pPr>
          </w:p>
        </w:tc>
        <w:tc>
          <w:tcPr>
            <w:tcW w:w="1076" w:type="dxa"/>
            <w:tcBorders>
              <w:top w:val="single" w:sz="8" w:space="0" w:color="auto"/>
              <w:left w:val="nil"/>
              <w:bottom w:val="nil"/>
              <w:right w:val="nil"/>
            </w:tcBorders>
            <w:shd w:val="clear" w:color="auto" w:fill="F2F2F2" w:themeFill="background1" w:themeFillShade="F2"/>
            <w:vAlign w:val="center"/>
          </w:tcPr>
          <w:p w:rsidR="00210C0C" w:rsidRPr="0026211D" w:rsidRDefault="00210C0C" w:rsidP="0026211D">
            <w:pPr>
              <w:jc w:val="center"/>
              <w:rPr>
                <w:rFonts w:asciiTheme="majorBidi" w:hAnsiTheme="majorBidi" w:cstheme="majorBidi"/>
                <w:sz w:val="20"/>
                <w:szCs w:val="20"/>
              </w:rPr>
            </w:pPr>
            <w:r w:rsidRPr="0026211D">
              <w:rPr>
                <w:rFonts w:asciiTheme="majorBidi" w:hAnsiTheme="majorBidi" w:cstheme="majorBidi"/>
                <w:sz w:val="20"/>
                <w:szCs w:val="20"/>
              </w:rPr>
              <w:t>N</w:t>
            </w:r>
            <w:r w:rsidRPr="0026211D">
              <w:rPr>
                <w:rFonts w:asciiTheme="majorBidi" w:hAnsiTheme="majorBidi" w:cstheme="majorBidi"/>
                <w:sz w:val="20"/>
                <w:szCs w:val="20"/>
                <w:vertAlign w:val="subscript"/>
              </w:rPr>
              <w:t>1</w:t>
            </w:r>
          </w:p>
        </w:tc>
        <w:tc>
          <w:tcPr>
            <w:tcW w:w="1361" w:type="dxa"/>
            <w:tcBorders>
              <w:top w:val="single" w:sz="8" w:space="0" w:color="auto"/>
              <w:left w:val="nil"/>
              <w:bottom w:val="nil"/>
              <w:right w:val="nil"/>
            </w:tcBorders>
            <w:shd w:val="clear" w:color="auto" w:fill="F2F2F2" w:themeFill="background1" w:themeFillShade="F2"/>
            <w:vAlign w:val="center"/>
          </w:tcPr>
          <w:p w:rsidR="00210C0C" w:rsidRPr="0026211D" w:rsidRDefault="00210C0C" w:rsidP="0026211D">
            <w:pPr>
              <w:jc w:val="center"/>
              <w:rPr>
                <w:rFonts w:asciiTheme="majorBidi" w:hAnsiTheme="majorBidi" w:cstheme="majorBidi"/>
                <w:sz w:val="20"/>
                <w:szCs w:val="20"/>
              </w:rPr>
            </w:pPr>
            <w:r w:rsidRPr="0026211D">
              <w:rPr>
                <w:rFonts w:asciiTheme="majorBidi" w:hAnsiTheme="majorBidi" w:cstheme="majorBidi"/>
                <w:sz w:val="20"/>
                <w:szCs w:val="20"/>
              </w:rPr>
              <w:t>N</w:t>
            </w:r>
            <w:r w:rsidRPr="0026211D">
              <w:rPr>
                <w:rFonts w:asciiTheme="majorBidi" w:hAnsiTheme="majorBidi" w:cstheme="majorBidi"/>
                <w:sz w:val="20"/>
                <w:szCs w:val="20"/>
                <w:vertAlign w:val="subscript"/>
              </w:rPr>
              <w:t>2</w:t>
            </w:r>
          </w:p>
        </w:tc>
        <w:tc>
          <w:tcPr>
            <w:tcW w:w="1361" w:type="dxa"/>
            <w:tcBorders>
              <w:top w:val="single" w:sz="8" w:space="0" w:color="auto"/>
              <w:left w:val="nil"/>
              <w:bottom w:val="nil"/>
              <w:right w:val="nil"/>
            </w:tcBorders>
            <w:shd w:val="clear" w:color="auto" w:fill="F2F2F2" w:themeFill="background1" w:themeFillShade="F2"/>
            <w:vAlign w:val="center"/>
          </w:tcPr>
          <w:p w:rsidR="00210C0C" w:rsidRPr="0026211D" w:rsidRDefault="00210C0C" w:rsidP="0026211D">
            <w:pPr>
              <w:jc w:val="center"/>
              <w:rPr>
                <w:rFonts w:asciiTheme="majorBidi" w:hAnsiTheme="majorBidi" w:cstheme="majorBidi"/>
                <w:sz w:val="20"/>
                <w:szCs w:val="20"/>
              </w:rPr>
            </w:pPr>
            <w:r w:rsidRPr="0026211D">
              <w:rPr>
                <w:rFonts w:asciiTheme="majorBidi" w:hAnsiTheme="majorBidi" w:cstheme="majorBidi"/>
                <w:sz w:val="20"/>
                <w:szCs w:val="20"/>
              </w:rPr>
              <w:t>N</w:t>
            </w:r>
            <w:r w:rsidRPr="0026211D">
              <w:rPr>
                <w:rFonts w:asciiTheme="majorBidi" w:hAnsiTheme="majorBidi" w:cstheme="majorBidi"/>
                <w:sz w:val="20"/>
                <w:szCs w:val="20"/>
                <w:vertAlign w:val="subscript"/>
              </w:rPr>
              <w:t>3</w:t>
            </w:r>
          </w:p>
        </w:tc>
        <w:tc>
          <w:tcPr>
            <w:tcW w:w="850" w:type="dxa"/>
            <w:tcBorders>
              <w:top w:val="single" w:sz="8" w:space="0" w:color="auto"/>
              <w:left w:val="nil"/>
              <w:bottom w:val="nil"/>
              <w:right w:val="nil"/>
            </w:tcBorders>
            <w:shd w:val="clear" w:color="auto" w:fill="F2F2F2" w:themeFill="background1" w:themeFillShade="F2"/>
          </w:tcPr>
          <w:p w:rsidR="00210C0C" w:rsidRPr="0026211D" w:rsidRDefault="00210C0C" w:rsidP="0026211D">
            <w:pPr>
              <w:jc w:val="center"/>
              <w:rPr>
                <w:rFonts w:asciiTheme="majorBidi" w:hAnsiTheme="majorBidi" w:cstheme="majorBidi"/>
                <w:sz w:val="20"/>
                <w:szCs w:val="20"/>
              </w:rPr>
            </w:pPr>
            <w:r w:rsidRPr="0026211D">
              <w:rPr>
                <w:rFonts w:asciiTheme="majorBidi" w:hAnsiTheme="majorBidi" w:cstheme="majorBidi"/>
                <w:sz w:val="20"/>
                <w:szCs w:val="20"/>
              </w:rPr>
              <w:t>F</w:t>
            </w: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W/C</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0.5169</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0.6599</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-0.4807</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R</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0.9067</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-0.5552</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0.5400</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P</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0.0790</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-0.4035</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-0.1915</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W/CM</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-0.5330</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-0.2054</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-0.6107</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SF</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0.5718</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0.4802</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-0.2124</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C</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0.4128</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-0.5978</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0.3507</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CM</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-0.5552</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-0.7530</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0.0458</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W</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0.3913</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-0.1413</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0.1097</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FA</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0.4591</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-0.3856</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-0.4945</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CA</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-0.0117</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0.0801</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-0.1829</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210C0C">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T</w:t>
            </w:r>
          </w:p>
        </w:tc>
        <w:tc>
          <w:tcPr>
            <w:tcW w:w="1076"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0.1732</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0.1140</w:t>
            </w:r>
          </w:p>
        </w:tc>
        <w:tc>
          <w:tcPr>
            <w:tcW w:w="1361"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-1.5488</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C02A46">
        <w:tc>
          <w:tcPr>
            <w:tcW w:w="993"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F</w:t>
            </w:r>
          </w:p>
        </w:tc>
        <w:tc>
          <w:tcPr>
            <w:tcW w:w="1076"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color w:val="000000"/>
                <w:sz w:val="20"/>
                <w:szCs w:val="20"/>
              </w:rPr>
            </w:pPr>
            <w:r w:rsidRPr="0026211D">
              <w:rPr>
                <w:rFonts w:asciiTheme="majorBidi" w:hAnsiTheme="majorBidi" w:cstheme="majorBidi"/>
                <w:color w:val="000000"/>
                <w:sz w:val="20"/>
                <w:szCs w:val="20"/>
              </w:rPr>
              <w:t>-2.0374</w:t>
            </w:r>
          </w:p>
        </w:tc>
        <w:tc>
          <w:tcPr>
            <w:tcW w:w="1361"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color w:val="000000"/>
                <w:sz w:val="20"/>
                <w:szCs w:val="20"/>
              </w:rPr>
            </w:pPr>
            <w:r w:rsidRPr="0026211D">
              <w:rPr>
                <w:rFonts w:asciiTheme="majorBidi" w:hAnsiTheme="majorBidi" w:cstheme="majorBidi"/>
                <w:color w:val="000000"/>
                <w:sz w:val="20"/>
                <w:szCs w:val="20"/>
              </w:rPr>
              <w:t>-0.6912</w:t>
            </w:r>
          </w:p>
        </w:tc>
        <w:tc>
          <w:tcPr>
            <w:tcW w:w="1361" w:type="dxa"/>
            <w:tcBorders>
              <w:top w:val="nil"/>
              <w:left w:val="nil"/>
              <w:bottom w:val="nil"/>
              <w:right w:val="nil"/>
            </w:tcBorders>
            <w:vAlign w:val="center"/>
          </w:tcPr>
          <w:p w:rsidR="00C20344" w:rsidRPr="0026211D" w:rsidRDefault="00C20344" w:rsidP="0026211D">
            <w:pPr>
              <w:jc w:val="center"/>
              <w:rPr>
                <w:rFonts w:asciiTheme="majorBidi" w:hAnsiTheme="majorBidi" w:cstheme="majorBidi"/>
                <w:color w:val="000000"/>
                <w:sz w:val="20"/>
                <w:szCs w:val="20"/>
              </w:rPr>
            </w:pPr>
            <w:r w:rsidRPr="0026211D">
              <w:rPr>
                <w:rFonts w:asciiTheme="majorBidi" w:hAnsiTheme="majorBidi" w:cstheme="majorBidi"/>
                <w:color w:val="000000"/>
                <w:sz w:val="20"/>
                <w:szCs w:val="20"/>
              </w:rPr>
              <w:t>-0.7412</w:t>
            </w:r>
          </w:p>
        </w:tc>
        <w:tc>
          <w:tcPr>
            <w:tcW w:w="850" w:type="dxa"/>
            <w:tcBorders>
              <w:top w:val="nil"/>
              <w:left w:val="nil"/>
              <w:bottom w:val="nil"/>
              <w:right w:val="nil"/>
            </w:tcBorders>
          </w:tcPr>
          <w:p w:rsidR="00C20344" w:rsidRPr="0026211D" w:rsidRDefault="00C20344" w:rsidP="0026211D">
            <w:pPr>
              <w:jc w:val="center"/>
              <w:rPr>
                <w:rFonts w:asciiTheme="majorBidi" w:hAnsiTheme="majorBidi" w:cstheme="majorBidi"/>
                <w:sz w:val="20"/>
                <w:szCs w:val="20"/>
              </w:rPr>
            </w:pPr>
          </w:p>
        </w:tc>
      </w:tr>
      <w:tr w:rsidR="00C20344" w:rsidRPr="00893FD2" w:rsidTr="00C02A46">
        <w:tc>
          <w:tcPr>
            <w:tcW w:w="993" w:type="dxa"/>
            <w:tcBorders>
              <w:top w:val="nil"/>
              <w:left w:val="nil"/>
              <w:bottom w:val="single" w:sz="8" w:space="0" w:color="auto"/>
              <w:right w:val="nil"/>
            </w:tcBorders>
            <w:vAlign w:val="center"/>
          </w:tcPr>
          <w:p w:rsidR="00C20344" w:rsidRPr="0026211D" w:rsidRDefault="00C20344" w:rsidP="0026211D">
            <w:pPr>
              <w:jc w:val="center"/>
              <w:rPr>
                <w:rFonts w:asciiTheme="majorBidi" w:hAnsiTheme="majorBidi" w:cstheme="majorBidi"/>
                <w:sz w:val="20"/>
                <w:szCs w:val="20"/>
              </w:rPr>
            </w:pPr>
            <w:r w:rsidRPr="0026211D">
              <w:rPr>
                <w:rFonts w:asciiTheme="majorBidi" w:hAnsiTheme="majorBidi" w:cstheme="majorBidi"/>
                <w:sz w:val="20"/>
                <w:szCs w:val="20"/>
              </w:rPr>
              <w:t>Bias</w:t>
            </w:r>
          </w:p>
        </w:tc>
        <w:tc>
          <w:tcPr>
            <w:tcW w:w="1076" w:type="dxa"/>
            <w:tcBorders>
              <w:top w:val="nil"/>
              <w:left w:val="nil"/>
              <w:bottom w:val="single" w:sz="8" w:space="0" w:color="auto"/>
              <w:right w:val="nil"/>
            </w:tcBorders>
            <w:vAlign w:val="center"/>
          </w:tcPr>
          <w:p w:rsidR="00C20344" w:rsidRPr="0026211D" w:rsidRDefault="00C20344" w:rsidP="0026211D">
            <w:pPr>
              <w:jc w:val="center"/>
              <w:rPr>
                <w:rFonts w:asciiTheme="majorBidi" w:hAnsiTheme="majorBidi" w:cstheme="majorBidi"/>
                <w:color w:val="000000"/>
                <w:sz w:val="20"/>
                <w:szCs w:val="20"/>
              </w:rPr>
            </w:pPr>
            <w:r w:rsidRPr="0026211D">
              <w:rPr>
                <w:rFonts w:asciiTheme="majorBidi" w:hAnsiTheme="majorBidi" w:cstheme="majorBidi"/>
                <w:color w:val="000000"/>
                <w:sz w:val="20"/>
                <w:szCs w:val="20"/>
              </w:rPr>
              <w:t>0.2527</w:t>
            </w:r>
          </w:p>
        </w:tc>
        <w:tc>
          <w:tcPr>
            <w:tcW w:w="1361" w:type="dxa"/>
            <w:tcBorders>
              <w:top w:val="nil"/>
              <w:left w:val="nil"/>
              <w:bottom w:val="single" w:sz="8" w:space="0" w:color="auto"/>
              <w:right w:val="nil"/>
            </w:tcBorders>
            <w:vAlign w:val="center"/>
          </w:tcPr>
          <w:p w:rsidR="00C20344" w:rsidRPr="0026211D" w:rsidRDefault="00C20344" w:rsidP="0026211D">
            <w:pPr>
              <w:jc w:val="center"/>
              <w:rPr>
                <w:rFonts w:asciiTheme="majorBidi" w:hAnsiTheme="majorBidi" w:cstheme="majorBidi"/>
                <w:color w:val="000000"/>
                <w:sz w:val="20"/>
                <w:szCs w:val="20"/>
              </w:rPr>
            </w:pPr>
            <w:r w:rsidRPr="0026211D">
              <w:rPr>
                <w:rFonts w:asciiTheme="majorBidi" w:hAnsiTheme="majorBidi" w:cstheme="majorBidi"/>
                <w:color w:val="000000"/>
                <w:sz w:val="20"/>
                <w:szCs w:val="20"/>
              </w:rPr>
              <w:t>-1.0939</w:t>
            </w:r>
          </w:p>
        </w:tc>
        <w:tc>
          <w:tcPr>
            <w:tcW w:w="1361" w:type="dxa"/>
            <w:tcBorders>
              <w:top w:val="nil"/>
              <w:left w:val="nil"/>
              <w:bottom w:val="single" w:sz="8" w:space="0" w:color="auto"/>
              <w:right w:val="nil"/>
            </w:tcBorders>
            <w:vAlign w:val="center"/>
          </w:tcPr>
          <w:p w:rsidR="00C20344" w:rsidRPr="0026211D" w:rsidRDefault="00C20344" w:rsidP="0026211D">
            <w:pPr>
              <w:jc w:val="center"/>
              <w:rPr>
                <w:rFonts w:asciiTheme="majorBidi" w:hAnsiTheme="majorBidi" w:cstheme="majorBidi"/>
                <w:color w:val="000000"/>
                <w:sz w:val="20"/>
                <w:szCs w:val="20"/>
              </w:rPr>
            </w:pPr>
            <w:r w:rsidRPr="0026211D">
              <w:rPr>
                <w:rFonts w:asciiTheme="majorBidi" w:hAnsiTheme="majorBidi" w:cstheme="majorBidi"/>
                <w:color w:val="000000"/>
                <w:sz w:val="20"/>
                <w:szCs w:val="20"/>
              </w:rPr>
              <w:t>0.1474</w:t>
            </w:r>
          </w:p>
        </w:tc>
        <w:tc>
          <w:tcPr>
            <w:tcW w:w="850" w:type="dxa"/>
            <w:tcBorders>
              <w:top w:val="nil"/>
              <w:left w:val="nil"/>
              <w:bottom w:val="single" w:sz="8" w:space="0" w:color="auto"/>
              <w:right w:val="nil"/>
            </w:tcBorders>
          </w:tcPr>
          <w:p w:rsidR="00C20344" w:rsidRPr="0026211D" w:rsidRDefault="00C20344" w:rsidP="0026211D">
            <w:pPr>
              <w:jc w:val="center"/>
              <w:rPr>
                <w:rFonts w:asciiTheme="majorBidi" w:hAnsiTheme="majorBidi" w:cstheme="majorBidi"/>
                <w:color w:val="000000"/>
                <w:sz w:val="20"/>
                <w:szCs w:val="20"/>
              </w:rPr>
            </w:pPr>
            <w:r w:rsidRPr="0026211D">
              <w:rPr>
                <w:rFonts w:asciiTheme="majorBidi" w:hAnsiTheme="majorBidi" w:cstheme="majorBidi"/>
                <w:color w:val="000000"/>
                <w:sz w:val="20"/>
                <w:szCs w:val="20"/>
              </w:rPr>
              <w:t>0.6727</w:t>
            </w:r>
          </w:p>
        </w:tc>
      </w:tr>
    </w:tbl>
    <w:p w:rsidR="00D77B48" w:rsidRDefault="00D77B48" w:rsidP="00CD0B09">
      <w:pPr>
        <w:jc w:val="both"/>
        <w:rPr>
          <w:sz w:val="20"/>
          <w:szCs w:val="20"/>
        </w:rPr>
      </w:pPr>
    </w:p>
    <w:p w:rsidR="00D77B48" w:rsidRDefault="00D77B48" w:rsidP="00CD0B09">
      <w:pPr>
        <w:jc w:val="both"/>
        <w:rPr>
          <w:sz w:val="20"/>
          <w:szCs w:val="20"/>
        </w:rPr>
      </w:pPr>
    </w:p>
    <w:p w:rsidR="00CD0B09" w:rsidRDefault="00CD0B09" w:rsidP="00CD0B09">
      <w:pPr>
        <w:rPr>
          <w:sz w:val="20"/>
          <w:szCs w:val="20"/>
        </w:rPr>
      </w:pPr>
      <w:r>
        <w:rPr>
          <w:sz w:val="20"/>
          <w:szCs w:val="20"/>
        </w:rPr>
        <w:br w:type="page"/>
      </w:r>
    </w:p>
    <w:p w:rsidR="00A173F2" w:rsidRPr="00A173F2" w:rsidRDefault="00A173F2" w:rsidP="00257C2A">
      <w:pPr>
        <w:jc w:val="both"/>
        <w:rPr>
          <w:b/>
          <w:bCs/>
        </w:rPr>
      </w:pPr>
      <w:r w:rsidRPr="00A173F2">
        <w:rPr>
          <w:b/>
          <w:bCs/>
        </w:rPr>
        <w:lastRenderedPageBreak/>
        <w:t>List of figures</w:t>
      </w:r>
    </w:p>
    <w:p w:rsidR="00CD0B09" w:rsidRPr="004A2209" w:rsidRDefault="00CD0B09" w:rsidP="00CD0B09">
      <w:pPr>
        <w:jc w:val="both"/>
        <w:rPr>
          <w:sz w:val="20"/>
          <w:szCs w:val="20"/>
        </w:rPr>
      </w:pPr>
    </w:p>
    <w:p w:rsidR="00CD0B09" w:rsidRPr="004A2209" w:rsidRDefault="00CD0B09" w:rsidP="00CD0B09">
      <w:pPr>
        <w:jc w:val="center"/>
        <w:rPr>
          <w:sz w:val="20"/>
          <w:szCs w:val="20"/>
        </w:rPr>
      </w:pPr>
      <w:r w:rsidRPr="004A2209">
        <w:rPr>
          <w:noProof/>
          <w:sz w:val="20"/>
          <w:szCs w:val="20"/>
        </w:rPr>
        <w:drawing>
          <wp:inline distT="0" distB="0" distL="0" distR="0" wp14:anchorId="1C8D8745" wp14:editId="7C8B250D">
            <wp:extent cx="4876800" cy="2430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0" cy="2430780"/>
                    </a:xfrm>
                    <a:prstGeom prst="rect">
                      <a:avLst/>
                    </a:prstGeom>
                    <a:noFill/>
                    <a:ln>
                      <a:noFill/>
                    </a:ln>
                  </pic:spPr>
                </pic:pic>
              </a:graphicData>
            </a:graphic>
          </wp:inline>
        </w:drawing>
      </w:r>
    </w:p>
    <w:p w:rsidR="00CD0B09" w:rsidRPr="004A2209" w:rsidRDefault="00CD0B09" w:rsidP="00CD0B09">
      <w:pPr>
        <w:jc w:val="center"/>
        <w:outlineLvl w:val="0"/>
        <w:rPr>
          <w:sz w:val="20"/>
          <w:szCs w:val="20"/>
        </w:rPr>
      </w:pPr>
      <w:r w:rsidRPr="004A2209">
        <w:rPr>
          <w:sz w:val="20"/>
          <w:szCs w:val="20"/>
        </w:rPr>
        <w:t>Figure 1. Grain size distribution of aggregates</w:t>
      </w:r>
    </w:p>
    <w:p w:rsidR="00A173F2" w:rsidRPr="004A2209" w:rsidRDefault="00A173F2" w:rsidP="00257C2A">
      <w:pPr>
        <w:jc w:val="both"/>
        <w:rPr>
          <w:sz w:val="20"/>
          <w:szCs w:val="20"/>
        </w:rPr>
      </w:pPr>
    </w:p>
    <w:p w:rsidR="00D77B48" w:rsidRPr="004A2209" w:rsidRDefault="00D77B48" w:rsidP="00D77B48">
      <w:pPr>
        <w:autoSpaceDE w:val="0"/>
        <w:autoSpaceDN w:val="0"/>
        <w:adjustRightInd w:val="0"/>
        <w:jc w:val="center"/>
        <w:rPr>
          <w:sz w:val="20"/>
          <w:szCs w:val="20"/>
        </w:rPr>
      </w:pPr>
      <w:r w:rsidRPr="004A2209">
        <w:rPr>
          <w:noProof/>
          <w:sz w:val="20"/>
          <w:szCs w:val="20"/>
        </w:rPr>
        <mc:AlternateContent>
          <mc:Choice Requires="wpc">
            <w:drawing>
              <wp:inline distT="0" distB="0" distL="0" distR="0" wp14:anchorId="01194C67" wp14:editId="4294B574">
                <wp:extent cx="4191000" cy="25146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86"/>
                        <wps:cNvSpPr txBox="1">
                          <a:spLocks noChangeArrowheads="1"/>
                        </wps:cNvSpPr>
                        <wps:spPr bwMode="auto">
                          <a:xfrm>
                            <a:off x="1704709" y="1926987"/>
                            <a:ext cx="1038299" cy="227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A46" w:rsidRPr="00BD645D" w:rsidRDefault="00C02A46" w:rsidP="00D77B48">
                              <w:pPr>
                                <w:rPr>
                                  <w:sz w:val="20"/>
                                  <w:szCs w:val="20"/>
                                </w:rPr>
                              </w:pPr>
                              <w:r w:rsidRPr="00BD645D">
                                <w:rPr>
                                  <w:sz w:val="20"/>
                                  <w:szCs w:val="20"/>
                                </w:rPr>
                                <w:t>Hidden layer</w:t>
                              </w:r>
                            </w:p>
                          </w:txbxContent>
                        </wps:txbx>
                        <wps:bodyPr rot="0" vert="horz" wrap="square" lIns="91440" tIns="45720" rIns="91440" bIns="45720" anchor="t" anchorCtr="0" upright="1">
                          <a:noAutofit/>
                        </wps:bodyPr>
                      </wps:wsp>
                      <wps:wsp>
                        <wps:cNvPr id="3" name="Text Box 87"/>
                        <wps:cNvSpPr txBox="1">
                          <a:spLocks noChangeArrowheads="1"/>
                        </wps:cNvSpPr>
                        <wps:spPr bwMode="auto">
                          <a:xfrm>
                            <a:off x="3474477" y="1315799"/>
                            <a:ext cx="395626" cy="2898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A46" w:rsidRPr="00BD645D" w:rsidRDefault="00C02A46" w:rsidP="00D77B48">
                              <w:pPr>
                                <w:rPr>
                                  <w:sz w:val="20"/>
                                  <w:szCs w:val="20"/>
                                </w:rPr>
                              </w:pPr>
                              <w:r w:rsidRPr="00BD645D">
                                <w:rPr>
                                  <w:sz w:val="20"/>
                                  <w:szCs w:val="20"/>
                                </w:rPr>
                                <w:t>Y</w:t>
                              </w:r>
                              <w:r>
                                <w:rPr>
                                  <w:sz w:val="20"/>
                                  <w:szCs w:val="20"/>
                                  <w:vertAlign w:val="subscript"/>
                                </w:rPr>
                                <w:t>k</w:t>
                              </w:r>
                            </w:p>
                          </w:txbxContent>
                        </wps:txbx>
                        <wps:bodyPr rot="0" vert="horz" wrap="square" lIns="91440" tIns="45720" rIns="91440" bIns="45720" anchor="t" anchorCtr="0" upright="1">
                          <a:noAutofit/>
                        </wps:bodyPr>
                      </wps:wsp>
                      <wps:wsp>
                        <wps:cNvPr id="4" name="Text Box 88"/>
                        <wps:cNvSpPr txBox="1">
                          <a:spLocks noChangeArrowheads="1"/>
                        </wps:cNvSpPr>
                        <wps:spPr bwMode="auto">
                          <a:xfrm>
                            <a:off x="3494698" y="985758"/>
                            <a:ext cx="395626" cy="227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A46" w:rsidRPr="00BD645D" w:rsidRDefault="00C02A46" w:rsidP="00D77B48">
                              <w:pPr>
                                <w:rPr>
                                  <w:sz w:val="20"/>
                                  <w:szCs w:val="20"/>
                                </w:rPr>
                              </w:pPr>
                              <w:r w:rsidRPr="00BD645D">
                                <w:rPr>
                                  <w:sz w:val="20"/>
                                  <w:szCs w:val="20"/>
                                </w:rPr>
                                <w:t>Y</w:t>
                              </w:r>
                              <w:r w:rsidRPr="00BD645D">
                                <w:rPr>
                                  <w:sz w:val="20"/>
                                  <w:szCs w:val="20"/>
                                  <w:vertAlign w:val="subscript"/>
                                </w:rPr>
                                <w:t>1</w:t>
                              </w:r>
                            </w:p>
                          </w:txbxContent>
                        </wps:txbx>
                        <wps:bodyPr rot="0" vert="horz" wrap="square" lIns="91440" tIns="45720" rIns="91440" bIns="45720" anchor="t" anchorCtr="0" upright="1">
                          <a:noAutofit/>
                        </wps:bodyPr>
                      </wps:wsp>
                      <wps:wsp>
                        <wps:cNvPr id="5" name="Text Box 89"/>
                        <wps:cNvSpPr txBox="1">
                          <a:spLocks noChangeArrowheads="1"/>
                        </wps:cNvSpPr>
                        <wps:spPr bwMode="auto">
                          <a:xfrm>
                            <a:off x="479147" y="1333262"/>
                            <a:ext cx="413210" cy="227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A46" w:rsidRPr="00BD645D" w:rsidRDefault="00C02A46" w:rsidP="00D77B48">
                              <w:pPr>
                                <w:rPr>
                                  <w:sz w:val="20"/>
                                  <w:szCs w:val="20"/>
                                </w:rPr>
                              </w:pPr>
                              <w:r w:rsidRPr="00BD645D">
                                <w:rPr>
                                  <w:sz w:val="20"/>
                                  <w:szCs w:val="20"/>
                                </w:rPr>
                                <w:t>X</w:t>
                              </w:r>
                              <w:r>
                                <w:rPr>
                                  <w:sz w:val="20"/>
                                  <w:szCs w:val="20"/>
                                  <w:vertAlign w:val="subscript"/>
                                </w:rPr>
                                <w:t>i</w:t>
                              </w:r>
                            </w:p>
                          </w:txbxContent>
                        </wps:txbx>
                        <wps:bodyPr rot="0" vert="horz" wrap="square" lIns="91440" tIns="45720" rIns="91440" bIns="45720" anchor="t" anchorCtr="0" upright="1">
                          <a:noAutofit/>
                        </wps:bodyPr>
                      </wps:wsp>
                      <wps:wsp>
                        <wps:cNvPr id="6" name="Text Box 90"/>
                        <wps:cNvSpPr txBox="1">
                          <a:spLocks noChangeArrowheads="1"/>
                        </wps:cNvSpPr>
                        <wps:spPr bwMode="auto">
                          <a:xfrm>
                            <a:off x="465081" y="984012"/>
                            <a:ext cx="398264" cy="227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A46" w:rsidRPr="00BD645D" w:rsidRDefault="00C02A46" w:rsidP="00D77B48">
                              <w:pPr>
                                <w:rPr>
                                  <w:sz w:val="20"/>
                                  <w:szCs w:val="20"/>
                                </w:rPr>
                              </w:pPr>
                              <w:r w:rsidRPr="00BD645D">
                                <w:rPr>
                                  <w:sz w:val="20"/>
                                  <w:szCs w:val="20"/>
                                </w:rPr>
                                <w:t>X</w:t>
                              </w:r>
                              <w:r w:rsidRPr="00BD645D">
                                <w:rPr>
                                  <w:sz w:val="20"/>
                                  <w:szCs w:val="20"/>
                                  <w:vertAlign w:val="subscript"/>
                                </w:rPr>
                                <w:t>1</w:t>
                              </w:r>
                            </w:p>
                          </w:txbxContent>
                        </wps:txbx>
                        <wps:bodyPr rot="0" vert="horz" wrap="square" lIns="91440" tIns="45720" rIns="91440" bIns="45720" anchor="t" anchorCtr="0" upright="1">
                          <a:noAutofit/>
                        </wps:bodyPr>
                      </wps:wsp>
                      <wpg:wgp>
                        <wpg:cNvPr id="7" name="Group 91"/>
                        <wpg:cNvGrpSpPr>
                          <a:grpSpLocks/>
                        </wpg:cNvGrpSpPr>
                        <wpg:grpSpPr bwMode="auto">
                          <a:xfrm>
                            <a:off x="726194" y="646113"/>
                            <a:ext cx="2811583" cy="1273889"/>
                            <a:chOff x="2848" y="6804"/>
                            <a:chExt cx="3198" cy="1459"/>
                          </a:xfrm>
                        </wpg:grpSpPr>
                        <wpg:grpSp>
                          <wpg:cNvPr id="8" name="Group 92"/>
                          <wpg:cNvGrpSpPr>
                            <a:grpSpLocks/>
                          </wpg:cNvGrpSpPr>
                          <wpg:grpSpPr bwMode="auto">
                            <a:xfrm>
                              <a:off x="4506" y="6961"/>
                              <a:ext cx="1540" cy="1100"/>
                              <a:chOff x="5034" y="7068"/>
                              <a:chExt cx="1540" cy="1101"/>
                            </a:xfrm>
                          </wpg:grpSpPr>
                          <wps:wsp>
                            <wps:cNvPr id="9" name="Oval 93"/>
                            <wps:cNvSpPr>
                              <a:spLocks noChangeArrowheads="1"/>
                            </wps:cNvSpPr>
                            <wps:spPr bwMode="auto">
                              <a:xfrm flipH="1">
                                <a:off x="5620" y="7270"/>
                                <a:ext cx="237" cy="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94"/>
                            <wps:cNvSpPr>
                              <a:spLocks noChangeArrowheads="1"/>
                            </wps:cNvSpPr>
                            <wps:spPr bwMode="auto">
                              <a:xfrm flipH="1">
                                <a:off x="5615" y="7674"/>
                                <a:ext cx="240" cy="2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95"/>
                            <wps:cNvCnPr/>
                            <wps:spPr bwMode="auto">
                              <a:xfrm flipH="1" flipV="1">
                                <a:off x="5091" y="7068"/>
                                <a:ext cx="540" cy="25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Line 96"/>
                            <wps:cNvCnPr/>
                            <wps:spPr bwMode="auto">
                              <a:xfrm flipH="1" flipV="1">
                                <a:off x="5088" y="7453"/>
                                <a:ext cx="535" cy="2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 name="Line 97"/>
                            <wps:cNvCnPr/>
                            <wps:spPr bwMode="auto">
                              <a:xfrm flipH="1">
                                <a:off x="5860" y="7810"/>
                                <a:ext cx="714"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 name="Line 98"/>
                            <wps:cNvCnPr/>
                            <wps:spPr bwMode="auto">
                              <a:xfrm flipH="1">
                                <a:off x="5857" y="7397"/>
                                <a:ext cx="71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Line 99"/>
                            <wps:cNvCnPr/>
                            <wps:spPr bwMode="auto">
                              <a:xfrm flipH="1" flipV="1">
                                <a:off x="5102" y="7378"/>
                                <a:ext cx="516" cy="1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Line 100"/>
                            <wps:cNvCnPr/>
                            <wps:spPr bwMode="auto">
                              <a:xfrm flipH="1">
                                <a:off x="5046" y="7460"/>
                                <a:ext cx="585" cy="27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 name="Line 101"/>
                            <wps:cNvCnPr/>
                            <wps:spPr bwMode="auto">
                              <a:xfrm flipH="1">
                                <a:off x="5034" y="7511"/>
                                <a:ext cx="646" cy="59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 name="Line 102"/>
                            <wps:cNvCnPr/>
                            <wps:spPr bwMode="auto">
                              <a:xfrm flipH="1" flipV="1">
                                <a:off x="5090" y="7800"/>
                                <a:ext cx="525" cy="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Line 103"/>
                            <wps:cNvCnPr/>
                            <wps:spPr bwMode="auto">
                              <a:xfrm flipH="1" flipV="1">
                                <a:off x="5035" y="7142"/>
                                <a:ext cx="654" cy="54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 name="Line 104"/>
                            <wps:cNvCnPr/>
                            <wps:spPr bwMode="auto">
                              <a:xfrm flipH="1">
                                <a:off x="5067" y="7872"/>
                                <a:ext cx="559" cy="29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1" name="Group 105"/>
                          <wpg:cNvGrpSpPr>
                            <a:grpSpLocks/>
                          </wpg:cNvGrpSpPr>
                          <wpg:grpSpPr bwMode="auto">
                            <a:xfrm>
                              <a:off x="2848" y="6804"/>
                              <a:ext cx="1722" cy="1459"/>
                              <a:chOff x="3213" y="6780"/>
                              <a:chExt cx="1723" cy="1459"/>
                            </a:xfrm>
                          </wpg:grpSpPr>
                          <wps:wsp>
                            <wps:cNvPr id="22" name="Oval 106"/>
                            <wps:cNvSpPr>
                              <a:spLocks noChangeArrowheads="1"/>
                            </wps:cNvSpPr>
                            <wps:spPr bwMode="auto">
                              <a:xfrm>
                                <a:off x="3930" y="7153"/>
                                <a:ext cx="238" cy="2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07"/>
                            <wps:cNvSpPr>
                              <a:spLocks noChangeArrowheads="1"/>
                            </wps:cNvSpPr>
                            <wps:spPr bwMode="auto">
                              <a:xfrm>
                                <a:off x="3933" y="7557"/>
                                <a:ext cx="239" cy="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08"/>
                            <wps:cNvSpPr>
                              <a:spLocks noChangeArrowheads="1"/>
                            </wps:cNvSpPr>
                            <wps:spPr bwMode="auto">
                              <a:xfrm>
                                <a:off x="4689" y="6780"/>
                                <a:ext cx="240" cy="2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109"/>
                            <wps:cNvSpPr>
                              <a:spLocks noChangeArrowheads="1"/>
                            </wps:cNvSpPr>
                            <wps:spPr bwMode="auto">
                              <a:xfrm>
                                <a:off x="4690" y="7137"/>
                                <a:ext cx="234" cy="2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110"/>
                            <wps:cNvSpPr>
                              <a:spLocks noChangeArrowheads="1"/>
                            </wps:cNvSpPr>
                            <wps:spPr bwMode="auto">
                              <a:xfrm>
                                <a:off x="4695" y="7583"/>
                                <a:ext cx="238" cy="2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111"/>
                            <wps:cNvSpPr>
                              <a:spLocks noChangeArrowheads="1"/>
                            </wps:cNvSpPr>
                            <wps:spPr bwMode="auto">
                              <a:xfrm>
                                <a:off x="4699" y="7975"/>
                                <a:ext cx="237" cy="2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112"/>
                            <wps:cNvCnPr/>
                            <wps:spPr bwMode="auto">
                              <a:xfrm flipV="1">
                                <a:off x="4156" y="6951"/>
                                <a:ext cx="541" cy="2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13"/>
                            <wps:cNvCnPr/>
                            <wps:spPr bwMode="auto">
                              <a:xfrm flipV="1">
                                <a:off x="4164" y="7336"/>
                                <a:ext cx="536" cy="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4"/>
                            <wps:cNvCnPr/>
                            <wps:spPr bwMode="auto">
                              <a:xfrm>
                                <a:off x="3213" y="7693"/>
                                <a:ext cx="7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5"/>
                            <wps:cNvCnPr/>
                            <wps:spPr bwMode="auto">
                              <a:xfrm>
                                <a:off x="3215" y="7280"/>
                                <a:ext cx="71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16"/>
                            <wps:cNvCnPr/>
                            <wps:spPr bwMode="auto">
                              <a:xfrm flipV="1">
                                <a:off x="4170" y="7261"/>
                                <a:ext cx="516" cy="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17"/>
                            <wps:cNvCnPr/>
                            <wps:spPr bwMode="auto">
                              <a:xfrm>
                                <a:off x="4157" y="7343"/>
                                <a:ext cx="585"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18"/>
                            <wps:cNvCnPr/>
                            <wps:spPr bwMode="auto">
                              <a:xfrm>
                                <a:off x="4107" y="7395"/>
                                <a:ext cx="647"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19"/>
                            <wps:cNvCnPr/>
                            <wps:spPr bwMode="auto">
                              <a:xfrm flipV="1">
                                <a:off x="4172" y="7684"/>
                                <a:ext cx="526" cy="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20"/>
                            <wps:cNvCnPr/>
                            <wps:spPr bwMode="auto">
                              <a:xfrm flipV="1">
                                <a:off x="4098" y="7025"/>
                                <a:ext cx="655"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21"/>
                            <wps:cNvCnPr/>
                            <wps:spPr bwMode="auto">
                              <a:xfrm>
                                <a:off x="4162" y="7756"/>
                                <a:ext cx="559"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8" name="Line 122"/>
                          <wps:cNvCnPr/>
                          <wps:spPr bwMode="auto">
                            <a:xfrm>
                              <a:off x="4446" y="7446"/>
                              <a:ext cx="2" cy="17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s:wsp>
                        <wps:cNvPr id="39" name="Text Box 123"/>
                        <wps:cNvSpPr txBox="1">
                          <a:spLocks noChangeArrowheads="1"/>
                        </wps:cNvSpPr>
                        <wps:spPr bwMode="auto">
                          <a:xfrm>
                            <a:off x="662014" y="1582976"/>
                            <a:ext cx="921369" cy="227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A46" w:rsidRPr="00BD645D" w:rsidRDefault="00C02A46" w:rsidP="00D77B48">
                              <w:pPr>
                                <w:rPr>
                                  <w:sz w:val="20"/>
                                  <w:szCs w:val="20"/>
                                </w:rPr>
                              </w:pPr>
                              <w:r w:rsidRPr="00BD645D">
                                <w:rPr>
                                  <w:sz w:val="20"/>
                                  <w:szCs w:val="20"/>
                                </w:rPr>
                                <w:t>Input layer</w:t>
                              </w:r>
                            </w:p>
                          </w:txbxContent>
                        </wps:txbx>
                        <wps:bodyPr rot="0" vert="horz" wrap="square" lIns="91440" tIns="45720" rIns="91440" bIns="45720" anchor="t" anchorCtr="0" upright="1">
                          <a:noAutofit/>
                        </wps:bodyPr>
                      </wps:wsp>
                      <wps:wsp>
                        <wps:cNvPr id="40" name="Text Box 124"/>
                        <wps:cNvSpPr txBox="1">
                          <a:spLocks noChangeArrowheads="1"/>
                        </wps:cNvSpPr>
                        <wps:spPr bwMode="auto">
                          <a:xfrm>
                            <a:off x="2735096" y="1577737"/>
                            <a:ext cx="919611" cy="227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A46" w:rsidRPr="00BD645D" w:rsidRDefault="00C02A46" w:rsidP="00D77B48">
                              <w:pPr>
                                <w:rPr>
                                  <w:sz w:val="20"/>
                                  <w:szCs w:val="20"/>
                                </w:rPr>
                              </w:pPr>
                              <w:r w:rsidRPr="00BD645D">
                                <w:rPr>
                                  <w:sz w:val="20"/>
                                  <w:szCs w:val="20"/>
                                </w:rPr>
                                <w:t>Output layer</w:t>
                              </w:r>
                            </w:p>
                          </w:txbxContent>
                        </wps:txbx>
                        <wps:bodyPr rot="0" vert="horz" wrap="square" lIns="91440" tIns="45720" rIns="91440" bIns="45720" anchor="t" anchorCtr="0" upright="1">
                          <a:noAutofit/>
                        </wps:bodyPr>
                      </wps:wsp>
                    </wpc:wpc>
                  </a:graphicData>
                </a:graphic>
              </wp:inline>
            </w:drawing>
          </mc:Choice>
          <mc:Fallback>
            <w:pict>
              <v:group id="Canvas 41" o:spid="_x0000_s1026" editas="canvas" style="width:330pt;height:198pt;mso-position-horizontal-relative:char;mso-position-vertical-relative:line" coordsize="4191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">
                <v:shape id="_x0000_s1027" type="#_x0000_t75" style="position:absolute;width:41910;height:25146;visibility:visible;mso-wrap-style:square">
                  <v:fill o:detectmouseclick="t"/>
                  <v:path o:connecttype="none"/>
                </v:shape>
                <v:shapetype id="_x0000_t202" coordsize="21600,21600" o:spt="202" path="m,l,21600r21600,l21600,xe">
                  <v:stroke joinstyle="miter"/>
                  <v:path gradientshapeok="t" o:connecttype="rect"/>
                </v:shapetype>
                <v:shape id="Text Box 86" o:spid="_x0000_s1028" type="#_x0000_t202" style="position:absolute;left:17047;top:19269;width:1038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D77B48" w:rsidRPr="00BD645D" w:rsidRDefault="00D77B48" w:rsidP="00D77B48">
                        <w:pPr>
                          <w:rPr>
                            <w:sz w:val="20"/>
                            <w:szCs w:val="20"/>
                          </w:rPr>
                        </w:pPr>
                        <w:r w:rsidRPr="00BD645D">
                          <w:rPr>
                            <w:sz w:val="20"/>
                            <w:szCs w:val="20"/>
                          </w:rPr>
                          <w:t>Hidden layer</w:t>
                        </w:r>
                      </w:p>
                    </w:txbxContent>
                  </v:textbox>
                </v:shape>
                <v:shape id="Text Box 87" o:spid="_x0000_s1029" type="#_x0000_t202" style="position:absolute;left:34744;top:13157;width:3957;height:2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77B48" w:rsidRPr="00BD645D" w:rsidRDefault="00D77B48" w:rsidP="00D77B48">
                        <w:pPr>
                          <w:rPr>
                            <w:sz w:val="20"/>
                            <w:szCs w:val="20"/>
                          </w:rPr>
                        </w:pPr>
                        <w:r w:rsidRPr="00BD645D">
                          <w:rPr>
                            <w:sz w:val="20"/>
                            <w:szCs w:val="20"/>
                          </w:rPr>
                          <w:t>Y</w:t>
                        </w:r>
                        <w:r>
                          <w:rPr>
                            <w:sz w:val="20"/>
                            <w:szCs w:val="20"/>
                            <w:vertAlign w:val="subscript"/>
                          </w:rPr>
                          <w:t>k</w:t>
                        </w:r>
                      </w:p>
                    </w:txbxContent>
                  </v:textbox>
                </v:shape>
                <v:shape id="Text Box 88" o:spid="_x0000_s1030" type="#_x0000_t202" style="position:absolute;left:34946;top:9857;width:3957;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77B48" w:rsidRPr="00BD645D" w:rsidRDefault="00D77B48" w:rsidP="00D77B48">
                        <w:pPr>
                          <w:rPr>
                            <w:sz w:val="20"/>
                            <w:szCs w:val="20"/>
                          </w:rPr>
                        </w:pPr>
                        <w:r w:rsidRPr="00BD645D">
                          <w:rPr>
                            <w:sz w:val="20"/>
                            <w:szCs w:val="20"/>
                          </w:rPr>
                          <w:t>Y</w:t>
                        </w:r>
                        <w:r w:rsidRPr="00BD645D">
                          <w:rPr>
                            <w:sz w:val="20"/>
                            <w:szCs w:val="20"/>
                            <w:vertAlign w:val="subscript"/>
                          </w:rPr>
                          <w:t>1</w:t>
                        </w:r>
                      </w:p>
                    </w:txbxContent>
                  </v:textbox>
                </v:shape>
                <v:shape id="Text Box 89" o:spid="_x0000_s1031" type="#_x0000_t202" style="position:absolute;left:4791;top:13332;width:4132;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77B48" w:rsidRPr="00BD645D" w:rsidRDefault="00D77B48" w:rsidP="00D77B48">
                        <w:pPr>
                          <w:rPr>
                            <w:sz w:val="20"/>
                            <w:szCs w:val="20"/>
                          </w:rPr>
                        </w:pPr>
                        <w:r w:rsidRPr="00BD645D">
                          <w:rPr>
                            <w:sz w:val="20"/>
                            <w:szCs w:val="20"/>
                          </w:rPr>
                          <w:t>X</w:t>
                        </w:r>
                        <w:r>
                          <w:rPr>
                            <w:sz w:val="20"/>
                            <w:szCs w:val="20"/>
                            <w:vertAlign w:val="subscript"/>
                          </w:rPr>
                          <w:t>i</w:t>
                        </w:r>
                      </w:p>
                    </w:txbxContent>
                  </v:textbox>
                </v:shape>
                <v:shape id="Text Box 90" o:spid="_x0000_s1032" type="#_x0000_t202" style="position:absolute;left:4650;top:9840;width:3983;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77B48" w:rsidRPr="00BD645D" w:rsidRDefault="00D77B48" w:rsidP="00D77B48">
                        <w:pPr>
                          <w:rPr>
                            <w:sz w:val="20"/>
                            <w:szCs w:val="20"/>
                          </w:rPr>
                        </w:pPr>
                        <w:r w:rsidRPr="00BD645D">
                          <w:rPr>
                            <w:sz w:val="20"/>
                            <w:szCs w:val="20"/>
                          </w:rPr>
                          <w:t>X</w:t>
                        </w:r>
                        <w:r w:rsidRPr="00BD645D">
                          <w:rPr>
                            <w:sz w:val="20"/>
                            <w:szCs w:val="20"/>
                            <w:vertAlign w:val="subscript"/>
                          </w:rPr>
                          <w:t>1</w:t>
                        </w:r>
                      </w:p>
                    </w:txbxContent>
                  </v:textbox>
                </v:shape>
                <v:group id="Group 91" o:spid="_x0000_s1033" style="position:absolute;left:7261;top:6461;width:28116;height:12739" coordorigin="2848,6804" coordsize="3198,1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2" o:spid="_x0000_s1034" style="position:absolute;left:4506;top:6961;width:1540;height:1100" coordorigin="5034,7068" coordsize="1540,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93" o:spid="_x0000_s1035" style="position:absolute;left:5620;top:7270;width:237;height:2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M8MIA&#10;AADaAAAADwAAAGRycy9kb3ducmV2LnhtbESPQWvCQBSE7wX/w/IEb3VThVLTrFIEISGXanvx9pJ9&#10;SZZm34bsqum/7wpCj8PMfMNku8n24kqjN44VvCwTEMS104ZbBd9fh+c3ED4ga+wdk4Jf8rDbzp4y&#10;TLW78ZGup9CKCGGfooIuhCGV0tcdWfRLNxBHr3GjxRDl2Eo94i3CbS9XSfIqLRqOCx0OtO+o/jld&#10;rILis7BIlSlttc7zY3IuDTaVUov59PEOItAU/sOPdq4VbOB+Jd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8zwwgAAANoAAAAPAAAAAAAAAAAAAAAAAJgCAABkcnMvZG93&#10;bnJldi54bWxQSwUGAAAAAAQABAD1AAAAhwMAAAAA&#10;"/>
                    <v:oval id="Oval 94" o:spid="_x0000_s1036" style="position:absolute;left:5615;top:7674;width:240;height:2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R/sIA&#10;AADbAAAADwAAAGRycy9kb3ducmV2LnhtbESPQWvCQBCF7wX/wzKCt7qxgpToKiIIES/V9tLbJDsm&#10;i9nZkN1q/PfOoeBthvfmvW9Wm8G36kZ9dIENzKYZKOIqWMe1gZ/v/fsnqJiQLbaBycCDImzWo7cV&#10;5jbc+US3c6qVhHDM0UCTUpdrHauGPMZp6IhFu4TeY5K1r7Xt8S7hvtUfWbbQHh1LQ4Md7Rqqruc/&#10;b+DwdfBIpTv6cl4Up+z36PBSGjMZD9slqERDepn/rwsr+EIvv8gAe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xH+wgAAANsAAAAPAAAAAAAAAAAAAAAAAJgCAABkcnMvZG93&#10;bnJldi54bWxQSwUGAAAAAAQABAD1AAAAhwMAAAAA&#10;"/>
                    <v:line id="Line 95" o:spid="_x0000_s1037" style="position:absolute;flip:x y;visibility:visible;mso-wrap-style:square" from="5091,7068" to="5631,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hDs8EAAADbAAAADwAAAGRycy9kb3ducmV2LnhtbERPTWsCMRC9C/0PYQq9aXalaLs1ighC&#10;8SC6lp6Hzbi7dDNZkqixv94Igrd5vM+ZLaLpxJmcby0ryEcZCOLK6pZrBT+H9fADhA/IGjvLpOBK&#10;Hhbzl8EMC20vvKdzGWqRQtgXqKAJoS+k9FVDBv3I9sSJO1pnMCToaqkdXlK46eQ4yybSYMupocGe&#10;Vg1Vf+XJKCi3O/c7/by+H/9Pcj+JcTMN+Uapt9e4/AIRKIan+OH+1ml+Dvdf0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eEOzwQAAANsAAAAPAAAAAAAAAAAAAAAA&#10;AKECAABkcnMvZG93bnJldi54bWxQSwUGAAAAAAQABAD5AAAAjwMAAAAA&#10;">
                      <v:stroke startarrow="block"/>
                    </v:line>
                    <v:line id="Line 96" o:spid="_x0000_s1038" style="position:absolute;flip:x y;visibility:visible;mso-wrap-style:square" from="5088,7453" to="5623,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dxMEAAADbAAAADwAAAGRycy9kb3ducmV2LnhtbERPTWsCMRC9C/0PYQRvmlVE7dYopVAQ&#10;D0VX8Txsxt3FzWRJokZ/fSMUepvH+5zlOppW3Mj5xrKC8SgDQVxa3XCl4Hj4Hi5A+ICssbVMCh7k&#10;Yb166y0x1/bOe7oVoRIphH2OCuoQulxKX9Zk0I9sR5y4s3UGQ4KuktrhPYWbVk6ybCYNNpwaauzo&#10;q6byUlyNguJn507z98f0/LzK/SzG7TyMt0oN+vHzA0SgGP7Ff+6NTvMn8PolHS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qt3EwQAAANsAAAAPAAAAAAAAAAAAAAAA&#10;AKECAABkcnMvZG93bnJldi54bWxQSwUGAAAAAAQABAD5AAAAjwMAAAAA&#10;">
                      <v:stroke startarrow="block"/>
                    </v:line>
                    <v:line id="Line 97" o:spid="_x0000_s1039" style="position:absolute;flip:x;visibility:visible;mso-wrap-style:square" from="5860,7810" to="6574,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YVCcAAAADbAAAADwAAAGRycy9kb3ducmV2LnhtbERPTYvCMBC9L/gfwgheFk3XXUSqUUQQ&#10;xNPqrvehmabFZlKabFv7640g7G0e73PW295WoqXGl44VfMwSEMSZ0yUbBb8/h+kShA/IGivHpOBO&#10;Hrab0dsaU+06PlN7CUbEEPYpKihCqFMpfVaQRT9zNXHkctdYDBE2RuoGuxhuKzlPkoW0WHJsKLCm&#10;fUHZ7fJnFczfh96bLD8vh3Y4fbvOfF3znVKTcb9bgQjUh3/xy33Ucf4nPH+J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WFQnAAAAA2wAAAA8AAAAAAAAAAAAAAAAA&#10;oQIAAGRycy9kb3ducmV2LnhtbFBLBQYAAAAABAAEAPkAAACOAwAAAAA=&#10;">
                      <v:stroke startarrow="block"/>
                    </v:line>
                    <v:line id="Line 98" o:spid="_x0000_s1040" style="position:absolute;flip:x;visibility:visible;mso-wrap-style:square" from="5857,7397" to="6572,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fcAAAADbAAAADwAAAGRycy9kb3ducmV2LnhtbERPS4vCMBC+L/gfwgheFk1XRKQaRQRh&#10;2ZOP3fvQTNNiMylNbLv99UYQvM3H95zNrreVaKnxpWMFX7MEBHHmdMlGwe/1OF2B8AFZY+WYFPyT&#10;h9129LHBVLuOz9ReghExhH2KCooQ6lRKnxVk0c9cTRy53DUWQ4SNkbrBLobbSs6TZCktlhwbCqzp&#10;UFB2u9ytgvnn0HuT5efV0A4/J9eZxV++V2oy7vdrEIH68Ba/3N86zl/A85d4gN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jX3AAAAA2wAAAA8AAAAAAAAAAAAAAAAA&#10;oQIAAGRycy9kb3ducmV2LnhtbFBLBQYAAAAABAAEAPkAAACOAwAAAAA=&#10;">
                      <v:stroke startarrow="block"/>
                    </v:line>
                    <v:line id="Line 99" o:spid="_x0000_s1041" style="position:absolute;flip:x y;visibility:visible;mso-wrap-style:square" from="5102,7378" to="5618,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NFsMIAAADbAAAADwAAAGRycy9kb3ducmV2LnhtbERPS2sCMRC+F/wPYYTealZpfaxGEUEo&#10;HkpdxfOwGXcXN5MliRr765tCwdt8fM9ZrKJpxY2cbywrGA4yEMSl1Q1XCo6H7dsUhA/IGlvLpOBB&#10;HlbL3ssCc23vvKdbESqRQtjnqKAOocul9GVNBv3AdsSJO1tnMCToKqkd3lO4aeUoy8bSYMOpocaO&#10;NjWVl+JqFBRf3+40mT3ezz9XuR/HuJuE4U6p135cz0EEiuEp/nd/6jT/A/5+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NFsMIAAADbAAAADwAAAAAAAAAAAAAA&#10;AAChAgAAZHJzL2Rvd25yZXYueG1sUEsFBgAAAAAEAAQA+QAAAJADAAAAAA==&#10;">
                      <v:stroke startarrow="block"/>
                    </v:line>
                    <v:line id="Line 100" o:spid="_x0000_s1042" style="position:absolute;flip:x;visibility:visible;mso-wrap-style:square" from="5046,7460" to="563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2kb8AAADbAAAADwAAAGRycy9kb3ducmV2LnhtbERPS4vCMBC+L/gfwix4WdZUEZGuUURY&#10;EE8+70MzTcs2k9Jk29pfbwTB23x8z1lteluJlhpfOlYwnSQgiDOnSzYKrpff7yUIH5A1Vo5JwZ08&#10;bNajjxWm2nV8ovYcjIgh7FNUUIRQp1L6rCCLfuJq4sjlrrEYImyM1A12MdxWcpYkC2mx5NhQYE27&#10;grK/879VMPsaem+y/LQc2uFwdJ2Z3/KtUuPPfvsDIlAf3uKXe6/j/AU8f4kHy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G2kb8AAADbAAAADwAAAAAAAAAAAAAAAACh&#10;AgAAZHJzL2Rvd25yZXYueG1sUEsFBgAAAAAEAAQA+QAAAI0DAAAAAA==&#10;">
                      <v:stroke startarrow="block"/>
                    </v:line>
                    <v:line id="Line 101" o:spid="_x0000_s1043" style="position:absolute;flip:x;visibility:visible;mso-wrap-style:square" from="5034,7511" to="5680,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TCsAAAADbAAAADwAAAGRycy9kb3ducmV2LnhtbERPTYvCMBC9L/gfwgheFk1XllWqUUQQ&#10;xNPqrvehmabFZlKabFv7640g7G0e73PW295WoqXGl44VfMwSEMSZ0yUbBb8/h+kShA/IGivHpOBO&#10;Hrab0dsaU+06PlN7CUbEEPYpKihCqFMpfVaQRT9zNXHkctdYDBE2RuoGuxhuKzlPki9pseTYUGBN&#10;+4Ky2+XPKpi/D703WX5eDu1w+nad+bzmO6Um4363AhGoD//il/uo4/wFPH+J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tEwrAAAAA2wAAAA8AAAAAAAAAAAAAAAAA&#10;oQIAAGRycy9kb3ducmV2LnhtbFBLBQYAAAAABAAEAPkAAACOAwAAAAA=&#10;">
                      <v:stroke startarrow="block"/>
                    </v:line>
                    <v:line id="Line 102" o:spid="_x0000_s1044" style="position:absolute;flip:x y;visibility:visible;mso-wrap-style:square" from="5090,7800" to="5615,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qLsQAAADbAAAADwAAAGRycy9kb3ducmV2LnhtbESPQWsCMRCF70L/Q5hCb5pVitbVKEUo&#10;FA+lbkvPw2bcXbqZLEnU6K93DoXeZnhv3vtmvc2uV2cKsfNsYDopQBHX3nbcGPj+ehu/gIoJ2WLv&#10;mQxcKcJ28zBaY2n9hQ90rlKjJIRjiQbalIZS61i35DBO/EAs2tEHh0nW0Ggb8CLhrtezophrhx1L&#10;Q4sD7Vqqf6uTM1B9fIafxfL6fLyd9GGe836Rpntjnh7z6wpUopz+zX/X71bwBVZ+kQH0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ouxAAAANsAAAAPAAAAAAAAAAAA&#10;AAAAAKECAABkcnMvZG93bnJldi54bWxQSwUGAAAAAAQABAD5AAAAkgMAAAAA&#10;">
                      <v:stroke startarrow="block"/>
                    </v:line>
                    <v:line id="Line 103" o:spid="_x0000_s1045" style="position:absolute;flip:x y;visibility:visible;mso-wrap-style:square" from="5035,7142" to="5689,7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5PtcEAAADbAAAADwAAAGRycy9kb3ducmV2LnhtbERPTWsCMRC9F/wPYQRvNWsRratRRCiI&#10;B6lb8Txsxt3FzWRJokZ/vSkUepvH+5zFKppW3Mj5xrKC0TADQVxa3XCl4Pjz9f4Jwgdkja1lUvAg&#10;D6tl722BubZ3PtCtCJVIIexzVFCH0OVS+rImg35oO+LEna0zGBJ0ldQO7ynctPIjyybSYMOpocaO&#10;NjWVl+JqFBT7b3eazh7j8/MqD5MYd9Mw2ik16Mf1HESgGP7Ff+6tTvNn8PtLOk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Dk+1wQAAANsAAAAPAAAAAAAAAAAAAAAA&#10;AKECAABkcnMvZG93bnJldi54bWxQSwUGAAAAAAQABAD5AAAAjwMAAAAA&#10;">
                      <v:stroke startarrow="block"/>
                    </v:line>
                    <v:line id="Line 104" o:spid="_x0000_s1046" style="position:absolute;flip:x;visibility:visible;mso-wrap-style:square" from="5067,7872" to="5626,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hBw8AAAADbAAAADwAAAGRycy9kb3ducmV2LnhtbERPTWvCQBC9C/0PyxS8SN0opUjqKlIQ&#10;pCe17X3ITjah2dmQXZM0v945CD0+3vd2P/pG9dTFOrCB1TIDRVwEW7Mz8P11fNmAignZYhOYDPxR&#10;hP3uabbF3IaBL9Rfk1MSwjFHA1VKba51LCryGJehJRauDJ3HJLBz2nY4SLhv9DrL3rTHmqWhwpY+&#10;Kip+rzdvYL2YxuiK8rKZ+unzHAb3+lMejJk/j4d3UInG9C9+uE9WfLJevsgP0L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oQcPAAAAA2wAAAA8AAAAAAAAAAAAAAAAA&#10;oQIAAGRycy9kb3ducmV2LnhtbFBLBQYAAAAABAAEAPkAAACOAwAAAAA=&#10;">
                      <v:stroke startarrow="block"/>
                    </v:line>
                  </v:group>
                  <v:group id="Group 105" o:spid="_x0000_s1047" style="position:absolute;left:2848;top:6804;width:1722;height:1459" coordorigin="3213,6780" coordsize="1723,1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106" o:spid="_x0000_s1048" style="position:absolute;left:3930;top:7153;width:238;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107" o:spid="_x0000_s1049" style="position:absolute;left:3933;top:7557;width:23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108" o:spid="_x0000_s1050" style="position:absolute;left:4689;top:6780;width:240;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109" o:spid="_x0000_s1051" style="position:absolute;left:4690;top:7137;width:234;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110" o:spid="_x0000_s1052" style="position:absolute;left:4695;top:7583;width:238;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111" o:spid="_x0000_s1053" style="position:absolute;left:4699;top:7975;width:23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line id="Line 112" o:spid="_x0000_s1054" style="position:absolute;flip:y;visibility:visible;mso-wrap-style:square" from="4156,6951" to="4697,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113" o:spid="_x0000_s1055" style="position:absolute;flip:y;visibility:visible;mso-wrap-style:square" from="4164,7336" to="4700,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114" o:spid="_x0000_s1056" style="position:absolute;visibility:visible;mso-wrap-style:square" from="3213,7693" to="3928,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15" o:spid="_x0000_s1057" style="position:absolute;visibility:visible;mso-wrap-style:square" from="3215,7280" to="3930,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16" o:spid="_x0000_s1058" style="position:absolute;flip:y;visibility:visible;mso-wrap-style:square" from="4170,7261" to="4686,7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117" o:spid="_x0000_s1059" style="position:absolute;visibility:visible;mso-wrap-style:square" from="4157,7343" to="474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18" o:spid="_x0000_s1060" style="position:absolute;visibility:visible;mso-wrap-style:square" from="4107,7395" to="4754,7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19" o:spid="_x0000_s1061" style="position:absolute;flip:y;visibility:visible;mso-wrap-style:square" from="4172,7684" to="4698,7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120" o:spid="_x0000_s1062" style="position:absolute;flip:y;visibility:visible;mso-wrap-style:square" from="4098,7025" to="4753,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121" o:spid="_x0000_s1063" style="position:absolute;visibility:visible;mso-wrap-style:square" from="4162,7756" to="472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group>
                  <v:line id="Line 122" o:spid="_x0000_s1064" style="position:absolute;visibility:visible;mso-wrap-style:square" from="4446,7446" to="4448,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pZ8IAAADbAAAADwAAAGRycy9kb3ducmV2LnhtbERPO2/CMBDekfgP1lViQeAAaoUCBgFS&#10;HwMLj4XtFF+TtPE5jR0S/n1vqNTx0/deb3tXqTs1ofRsYDZNQBFn3pacG7heXidLUCEiW6w8k4EH&#10;BdhuhoM1ptZ3fKL7OeZKQjikaKCIsU61DllBDsPU18TCffrGYRTY5No22Em4q/Q8SV60w5KlocCa&#10;DgVl3+fWGVi8LcrHIXzdnvdV9/NeH9vT+NgaM3rqdytQkfr4L/5zf1jxyVj5Ij9Ab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pZ8IAAADbAAAADwAAAAAAAAAAAAAA&#10;AAChAgAAZHJzL2Rvd25yZXYueG1sUEsFBgAAAAAEAAQA+QAAAJADAAAAAA==&#10;" strokeweight="1.5pt">
                    <v:stroke dashstyle="1 1" endcap="round"/>
                  </v:line>
                </v:group>
                <v:shape id="Text Box 123" o:spid="_x0000_s1065" type="#_x0000_t202" style="position:absolute;left:6620;top:15829;width:921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D77B48" w:rsidRPr="00BD645D" w:rsidRDefault="00D77B48" w:rsidP="00D77B48">
                        <w:pPr>
                          <w:rPr>
                            <w:sz w:val="20"/>
                            <w:szCs w:val="20"/>
                          </w:rPr>
                        </w:pPr>
                        <w:r w:rsidRPr="00BD645D">
                          <w:rPr>
                            <w:sz w:val="20"/>
                            <w:szCs w:val="20"/>
                          </w:rPr>
                          <w:t>Input layer</w:t>
                        </w:r>
                      </w:p>
                    </w:txbxContent>
                  </v:textbox>
                </v:shape>
                <v:shape id="Text Box 124" o:spid="_x0000_s1066" type="#_x0000_t202" style="position:absolute;left:27350;top:15777;width:9197;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D77B48" w:rsidRPr="00BD645D" w:rsidRDefault="00D77B48" w:rsidP="00D77B48">
                        <w:pPr>
                          <w:rPr>
                            <w:sz w:val="20"/>
                            <w:szCs w:val="20"/>
                          </w:rPr>
                        </w:pPr>
                        <w:r w:rsidRPr="00BD645D">
                          <w:rPr>
                            <w:sz w:val="20"/>
                            <w:szCs w:val="20"/>
                          </w:rPr>
                          <w:t>Output layer</w:t>
                        </w:r>
                      </w:p>
                    </w:txbxContent>
                  </v:textbox>
                </v:shape>
                <w10:anchorlock/>
              </v:group>
            </w:pict>
          </mc:Fallback>
        </mc:AlternateContent>
      </w:r>
    </w:p>
    <w:p w:rsidR="00D77B48" w:rsidRPr="004A2209" w:rsidRDefault="00D77B48" w:rsidP="00D77B48">
      <w:pPr>
        <w:jc w:val="center"/>
        <w:outlineLvl w:val="0"/>
        <w:rPr>
          <w:sz w:val="20"/>
          <w:szCs w:val="20"/>
        </w:rPr>
      </w:pPr>
      <w:r w:rsidRPr="004A2209">
        <w:rPr>
          <w:sz w:val="20"/>
          <w:szCs w:val="20"/>
        </w:rPr>
        <w:t>Figure 2. A typical structure of an artificial neural network</w:t>
      </w:r>
    </w:p>
    <w:p w:rsidR="00D77B48" w:rsidRPr="004A2209" w:rsidRDefault="00D77B48" w:rsidP="00D77B48">
      <w:pPr>
        <w:jc w:val="both"/>
        <w:rPr>
          <w:sz w:val="20"/>
          <w:szCs w:val="20"/>
        </w:rPr>
      </w:pPr>
    </w:p>
    <w:p w:rsidR="00D77B48" w:rsidRDefault="00D77B48" w:rsidP="00D77B48">
      <w:pPr>
        <w:rPr>
          <w:sz w:val="20"/>
          <w:szCs w:val="20"/>
        </w:rPr>
      </w:pPr>
    </w:p>
    <w:p w:rsidR="00D77B48" w:rsidRPr="00CB72E0" w:rsidRDefault="00D77B48" w:rsidP="00D77B48">
      <w:pPr>
        <w:jc w:val="center"/>
      </w:pPr>
      <w:r>
        <w:rPr>
          <w:noProof/>
        </w:rPr>
        <w:drawing>
          <wp:inline distT="0" distB="0" distL="0" distR="0">
            <wp:extent cx="4869180" cy="2423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9180" cy="2423160"/>
                    </a:xfrm>
                    <a:prstGeom prst="rect">
                      <a:avLst/>
                    </a:prstGeom>
                    <a:noFill/>
                    <a:ln>
                      <a:noFill/>
                    </a:ln>
                  </pic:spPr>
                </pic:pic>
              </a:graphicData>
            </a:graphic>
          </wp:inline>
        </w:drawing>
      </w:r>
    </w:p>
    <w:p w:rsidR="00D77B48" w:rsidRPr="00D77B48" w:rsidRDefault="00D77B48" w:rsidP="00D77B48">
      <w:pPr>
        <w:jc w:val="center"/>
        <w:outlineLvl w:val="0"/>
        <w:rPr>
          <w:sz w:val="20"/>
          <w:szCs w:val="20"/>
        </w:rPr>
      </w:pPr>
      <w:r w:rsidRPr="00D77B48">
        <w:rPr>
          <w:sz w:val="20"/>
          <w:szCs w:val="20"/>
        </w:rPr>
        <w:t xml:space="preserve">Figure </w:t>
      </w:r>
      <w:r>
        <w:rPr>
          <w:sz w:val="20"/>
          <w:szCs w:val="20"/>
        </w:rPr>
        <w:t>3</w:t>
      </w:r>
      <w:r w:rsidRPr="00D77B48">
        <w:rPr>
          <w:sz w:val="20"/>
          <w:szCs w:val="20"/>
        </w:rPr>
        <w:t>. Concrete compressive strength development of test series I (W/C = 0.50)</w:t>
      </w:r>
    </w:p>
    <w:p w:rsidR="00D77B48" w:rsidRDefault="00D77B48" w:rsidP="00D77B48">
      <w:pPr>
        <w:jc w:val="both"/>
        <w:rPr>
          <w:sz w:val="20"/>
          <w:szCs w:val="20"/>
        </w:rPr>
      </w:pPr>
    </w:p>
    <w:p w:rsidR="00D77B48" w:rsidRDefault="00D77B48" w:rsidP="00D77B48">
      <w:pPr>
        <w:jc w:val="both"/>
        <w:rPr>
          <w:sz w:val="20"/>
          <w:szCs w:val="20"/>
        </w:rPr>
      </w:pPr>
    </w:p>
    <w:p w:rsidR="00D77B48" w:rsidRPr="00D77B48" w:rsidRDefault="00D77B48" w:rsidP="00D77B48">
      <w:pPr>
        <w:jc w:val="center"/>
        <w:rPr>
          <w:sz w:val="20"/>
          <w:szCs w:val="20"/>
        </w:rPr>
      </w:pPr>
      <w:r w:rsidRPr="00D77B48">
        <w:rPr>
          <w:noProof/>
          <w:sz w:val="20"/>
          <w:szCs w:val="20"/>
        </w:rPr>
        <w:lastRenderedPageBreak/>
        <w:drawing>
          <wp:inline distT="0" distB="0" distL="0" distR="0" wp14:anchorId="17BC042D" wp14:editId="22F8E3F4">
            <wp:extent cx="4876800" cy="24307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2430780"/>
                    </a:xfrm>
                    <a:prstGeom prst="rect">
                      <a:avLst/>
                    </a:prstGeom>
                    <a:noFill/>
                    <a:ln>
                      <a:noFill/>
                    </a:ln>
                  </pic:spPr>
                </pic:pic>
              </a:graphicData>
            </a:graphic>
          </wp:inline>
        </w:drawing>
      </w:r>
    </w:p>
    <w:p w:rsidR="00D77B48" w:rsidRPr="00D77B48" w:rsidRDefault="00D77B48" w:rsidP="00D77B48">
      <w:pPr>
        <w:jc w:val="center"/>
        <w:outlineLvl w:val="0"/>
        <w:rPr>
          <w:sz w:val="20"/>
          <w:szCs w:val="20"/>
        </w:rPr>
      </w:pPr>
      <w:r w:rsidRPr="00D77B48">
        <w:rPr>
          <w:sz w:val="20"/>
          <w:szCs w:val="20"/>
        </w:rPr>
        <w:t xml:space="preserve">Figure </w:t>
      </w:r>
      <w:r>
        <w:rPr>
          <w:sz w:val="20"/>
          <w:szCs w:val="20"/>
        </w:rPr>
        <w:t>4</w:t>
      </w:r>
      <w:r w:rsidRPr="00D77B48">
        <w:rPr>
          <w:sz w:val="20"/>
          <w:szCs w:val="20"/>
        </w:rPr>
        <w:t>. Concrete compressive strength development of test series II (W/C = 0.55)</w:t>
      </w:r>
    </w:p>
    <w:p w:rsidR="00D77B48" w:rsidRPr="00D77B48" w:rsidRDefault="00D77B48" w:rsidP="00D77B48">
      <w:pPr>
        <w:jc w:val="both"/>
        <w:rPr>
          <w:sz w:val="20"/>
          <w:szCs w:val="20"/>
        </w:rPr>
      </w:pPr>
    </w:p>
    <w:p w:rsidR="00D77B48" w:rsidRPr="00D77B48" w:rsidRDefault="00D77B48" w:rsidP="00D77B48">
      <w:pPr>
        <w:jc w:val="center"/>
        <w:rPr>
          <w:sz w:val="20"/>
          <w:szCs w:val="20"/>
        </w:rPr>
      </w:pPr>
      <w:r w:rsidRPr="00D77B48">
        <w:rPr>
          <w:noProof/>
          <w:sz w:val="20"/>
          <w:szCs w:val="20"/>
        </w:rPr>
        <w:drawing>
          <wp:inline distT="0" distB="0" distL="0" distR="0" wp14:anchorId="13FDCE34" wp14:editId="0ADC6527">
            <wp:extent cx="4876800" cy="2423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0" cy="2423160"/>
                    </a:xfrm>
                    <a:prstGeom prst="rect">
                      <a:avLst/>
                    </a:prstGeom>
                    <a:noFill/>
                    <a:ln>
                      <a:noFill/>
                    </a:ln>
                  </pic:spPr>
                </pic:pic>
              </a:graphicData>
            </a:graphic>
          </wp:inline>
        </w:drawing>
      </w:r>
    </w:p>
    <w:p w:rsidR="00D77B48" w:rsidRPr="00D77B48" w:rsidRDefault="00D77B48" w:rsidP="00D77B48">
      <w:pPr>
        <w:jc w:val="center"/>
        <w:outlineLvl w:val="0"/>
        <w:rPr>
          <w:sz w:val="20"/>
          <w:szCs w:val="20"/>
        </w:rPr>
      </w:pPr>
      <w:r w:rsidRPr="00D77B48">
        <w:rPr>
          <w:sz w:val="20"/>
          <w:szCs w:val="20"/>
        </w:rPr>
        <w:t xml:space="preserve">Figure </w:t>
      </w:r>
      <w:r>
        <w:rPr>
          <w:sz w:val="20"/>
          <w:szCs w:val="20"/>
        </w:rPr>
        <w:t>5</w:t>
      </w:r>
      <w:r w:rsidRPr="00D77B48">
        <w:rPr>
          <w:sz w:val="20"/>
          <w:szCs w:val="20"/>
        </w:rPr>
        <w:t xml:space="preserve">. Concrete compressive strength development of test series </w:t>
      </w:r>
      <w:smartTag w:uri="urn:schemas-microsoft-com:office:smarttags" w:element="stockticker">
        <w:r w:rsidRPr="00D77B48">
          <w:rPr>
            <w:sz w:val="20"/>
            <w:szCs w:val="20"/>
          </w:rPr>
          <w:t>III</w:t>
        </w:r>
      </w:smartTag>
      <w:r w:rsidRPr="00D77B48">
        <w:rPr>
          <w:sz w:val="20"/>
          <w:szCs w:val="20"/>
        </w:rPr>
        <w:t xml:space="preserve"> (W/C = 0.60)</w:t>
      </w:r>
    </w:p>
    <w:p w:rsidR="00D77B48" w:rsidRPr="00D77B48" w:rsidRDefault="00D77B48" w:rsidP="00D77B48">
      <w:pPr>
        <w:jc w:val="both"/>
        <w:outlineLvl w:val="0"/>
        <w:rPr>
          <w:sz w:val="20"/>
          <w:szCs w:val="20"/>
        </w:rPr>
      </w:pPr>
    </w:p>
    <w:p w:rsidR="00BB4E4B" w:rsidRDefault="00BB4E4B" w:rsidP="00D77B48">
      <w:pPr>
        <w:rPr>
          <w:sz w:val="20"/>
          <w:szCs w:val="20"/>
        </w:rPr>
      </w:pPr>
      <w:r>
        <w:rPr>
          <w:noProof/>
        </w:rPr>
        <w:drawing>
          <wp:inline distT="0" distB="0" distL="0" distR="0" wp14:anchorId="587A09CD" wp14:editId="38797076">
            <wp:extent cx="5312229" cy="2786743"/>
            <wp:effectExtent l="0" t="0" r="3175"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E550E" w:rsidRPr="00C17E53" w:rsidRDefault="004E550E" w:rsidP="00E027D9">
      <w:pPr>
        <w:jc w:val="center"/>
        <w:outlineLvl w:val="0"/>
        <w:rPr>
          <w:sz w:val="20"/>
          <w:szCs w:val="20"/>
        </w:rPr>
      </w:pPr>
      <w:r w:rsidRPr="00C17E53">
        <w:rPr>
          <w:sz w:val="20"/>
          <w:szCs w:val="20"/>
        </w:rPr>
        <w:t>Figure 6. Comparison of predicted and experimental strength values</w:t>
      </w:r>
    </w:p>
    <w:p w:rsidR="00C17E53" w:rsidRPr="00C17E53" w:rsidRDefault="00C17E53" w:rsidP="00D77B48">
      <w:pPr>
        <w:rPr>
          <w:sz w:val="20"/>
          <w:szCs w:val="20"/>
        </w:rPr>
      </w:pPr>
    </w:p>
    <w:sectPr w:rsidR="00C17E53" w:rsidRPr="00C17E53" w:rsidSect="00CD0B09">
      <w:footerReference w:type="default" r:id="rId25"/>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46" w:rsidRDefault="00C02A46">
      <w:r>
        <w:separator/>
      </w:r>
    </w:p>
  </w:endnote>
  <w:endnote w:type="continuationSeparator" w:id="0">
    <w:p w:rsidR="00C02A46" w:rsidRDefault="00C0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46" w:rsidRPr="00637135" w:rsidRDefault="00C02A46" w:rsidP="002F5F45">
    <w:pPr>
      <w:pStyle w:val="Footer"/>
      <w:rPr>
        <w:sz w:val="16"/>
        <w:szCs w:val="16"/>
      </w:rPr>
    </w:pPr>
    <w:r w:rsidRPr="00637135">
      <w:rPr>
        <w:sz w:val="16"/>
        <w:szCs w:val="16"/>
      </w:rPr>
      <w:t xml:space="preserve">Page </w:t>
    </w:r>
    <w:r w:rsidRPr="00637135">
      <w:rPr>
        <w:sz w:val="16"/>
        <w:szCs w:val="16"/>
      </w:rPr>
      <w:fldChar w:fldCharType="begin"/>
    </w:r>
    <w:r w:rsidRPr="00637135">
      <w:rPr>
        <w:sz w:val="16"/>
        <w:szCs w:val="16"/>
      </w:rPr>
      <w:instrText xml:space="preserve"> PAGE </w:instrText>
    </w:r>
    <w:r w:rsidRPr="00637135">
      <w:rPr>
        <w:sz w:val="16"/>
        <w:szCs w:val="16"/>
      </w:rPr>
      <w:fldChar w:fldCharType="separate"/>
    </w:r>
    <w:r w:rsidR="00B56E61">
      <w:rPr>
        <w:noProof/>
        <w:sz w:val="16"/>
        <w:szCs w:val="16"/>
      </w:rPr>
      <w:t>3</w:t>
    </w:r>
    <w:r w:rsidRPr="00637135">
      <w:rPr>
        <w:sz w:val="16"/>
        <w:szCs w:val="16"/>
      </w:rPr>
      <w:fldChar w:fldCharType="end"/>
    </w:r>
    <w:r w:rsidRPr="00637135">
      <w:rPr>
        <w:sz w:val="16"/>
        <w:szCs w:val="16"/>
      </w:rPr>
      <w:t xml:space="preserve"> of </w:t>
    </w:r>
    <w:r w:rsidRPr="00637135">
      <w:rPr>
        <w:sz w:val="16"/>
        <w:szCs w:val="16"/>
      </w:rPr>
      <w:fldChar w:fldCharType="begin"/>
    </w:r>
    <w:r w:rsidRPr="00637135">
      <w:rPr>
        <w:sz w:val="16"/>
        <w:szCs w:val="16"/>
      </w:rPr>
      <w:instrText xml:space="preserve"> NUMPAGES </w:instrText>
    </w:r>
    <w:r w:rsidRPr="00637135">
      <w:rPr>
        <w:sz w:val="16"/>
        <w:szCs w:val="16"/>
      </w:rPr>
      <w:fldChar w:fldCharType="separate"/>
    </w:r>
    <w:r w:rsidR="00B56E61">
      <w:rPr>
        <w:noProof/>
        <w:sz w:val="16"/>
        <w:szCs w:val="16"/>
      </w:rPr>
      <w:t>11</w:t>
    </w:r>
    <w:r w:rsidRPr="0063713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46" w:rsidRPr="00637135" w:rsidRDefault="00C02A46" w:rsidP="002F5F45">
    <w:pPr>
      <w:pStyle w:val="Footer"/>
      <w:rPr>
        <w:sz w:val="16"/>
        <w:szCs w:val="16"/>
      </w:rPr>
    </w:pPr>
    <w:r w:rsidRPr="00637135">
      <w:rPr>
        <w:sz w:val="16"/>
        <w:szCs w:val="16"/>
      </w:rPr>
      <w:t xml:space="preserve">Page </w:t>
    </w:r>
    <w:r w:rsidRPr="00637135">
      <w:rPr>
        <w:sz w:val="16"/>
        <w:szCs w:val="16"/>
      </w:rPr>
      <w:fldChar w:fldCharType="begin"/>
    </w:r>
    <w:r w:rsidRPr="00637135">
      <w:rPr>
        <w:sz w:val="16"/>
        <w:szCs w:val="16"/>
      </w:rPr>
      <w:instrText xml:space="preserve"> PAGE </w:instrText>
    </w:r>
    <w:r w:rsidRPr="00637135">
      <w:rPr>
        <w:sz w:val="16"/>
        <w:szCs w:val="16"/>
      </w:rPr>
      <w:fldChar w:fldCharType="separate"/>
    </w:r>
    <w:r>
      <w:rPr>
        <w:noProof/>
        <w:sz w:val="16"/>
        <w:szCs w:val="16"/>
      </w:rPr>
      <w:t>11</w:t>
    </w:r>
    <w:r w:rsidRPr="00637135">
      <w:rPr>
        <w:sz w:val="16"/>
        <w:szCs w:val="16"/>
      </w:rPr>
      <w:fldChar w:fldCharType="end"/>
    </w:r>
    <w:r w:rsidRPr="00637135">
      <w:rPr>
        <w:sz w:val="16"/>
        <w:szCs w:val="16"/>
      </w:rPr>
      <w:t xml:space="preserve"> of </w:t>
    </w:r>
    <w:r w:rsidRPr="00637135">
      <w:rPr>
        <w:sz w:val="16"/>
        <w:szCs w:val="16"/>
      </w:rPr>
      <w:fldChar w:fldCharType="begin"/>
    </w:r>
    <w:r w:rsidRPr="00637135">
      <w:rPr>
        <w:sz w:val="16"/>
        <w:szCs w:val="16"/>
      </w:rPr>
      <w:instrText xml:space="preserve"> NUMPAGES </w:instrText>
    </w:r>
    <w:r w:rsidRPr="00637135">
      <w:rPr>
        <w:sz w:val="16"/>
        <w:szCs w:val="16"/>
      </w:rPr>
      <w:fldChar w:fldCharType="separate"/>
    </w:r>
    <w:r>
      <w:rPr>
        <w:noProof/>
        <w:sz w:val="16"/>
        <w:szCs w:val="16"/>
      </w:rPr>
      <w:t>11</w:t>
    </w:r>
    <w:r w:rsidRPr="0063713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46" w:rsidRDefault="00C02A46">
      <w:r>
        <w:separator/>
      </w:r>
    </w:p>
  </w:footnote>
  <w:footnote w:type="continuationSeparator" w:id="0">
    <w:p w:rsidR="00C02A46" w:rsidRDefault="00C02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C3"/>
    <w:rsid w:val="00001196"/>
    <w:rsid w:val="000011EE"/>
    <w:rsid w:val="00003F23"/>
    <w:rsid w:val="0001161B"/>
    <w:rsid w:val="00013017"/>
    <w:rsid w:val="00030E9F"/>
    <w:rsid w:val="0003296F"/>
    <w:rsid w:val="00037815"/>
    <w:rsid w:val="0004185B"/>
    <w:rsid w:val="0004586A"/>
    <w:rsid w:val="00046007"/>
    <w:rsid w:val="00050292"/>
    <w:rsid w:val="00051395"/>
    <w:rsid w:val="00051A57"/>
    <w:rsid w:val="00060C7C"/>
    <w:rsid w:val="00061809"/>
    <w:rsid w:val="00061937"/>
    <w:rsid w:val="00063604"/>
    <w:rsid w:val="00076C94"/>
    <w:rsid w:val="00076FE7"/>
    <w:rsid w:val="00087099"/>
    <w:rsid w:val="000909B7"/>
    <w:rsid w:val="00091080"/>
    <w:rsid w:val="0009190A"/>
    <w:rsid w:val="0009654B"/>
    <w:rsid w:val="00096982"/>
    <w:rsid w:val="00097CFC"/>
    <w:rsid w:val="000A2165"/>
    <w:rsid w:val="000A3167"/>
    <w:rsid w:val="000A4682"/>
    <w:rsid w:val="000B17E2"/>
    <w:rsid w:val="000B2B5E"/>
    <w:rsid w:val="000B72C5"/>
    <w:rsid w:val="000B7832"/>
    <w:rsid w:val="000B7E43"/>
    <w:rsid w:val="000C5C63"/>
    <w:rsid w:val="000C64CF"/>
    <w:rsid w:val="000D32AE"/>
    <w:rsid w:val="000D559C"/>
    <w:rsid w:val="000D6184"/>
    <w:rsid w:val="000D7F42"/>
    <w:rsid w:val="000E4FCC"/>
    <w:rsid w:val="000E5177"/>
    <w:rsid w:val="000E51D2"/>
    <w:rsid w:val="000F12E1"/>
    <w:rsid w:val="000F23D2"/>
    <w:rsid w:val="000F2B0D"/>
    <w:rsid w:val="000F4880"/>
    <w:rsid w:val="000F5BD1"/>
    <w:rsid w:val="001019DF"/>
    <w:rsid w:val="001062BA"/>
    <w:rsid w:val="00110E95"/>
    <w:rsid w:val="00115621"/>
    <w:rsid w:val="00115F80"/>
    <w:rsid w:val="0011635D"/>
    <w:rsid w:val="00124AA6"/>
    <w:rsid w:val="001251EE"/>
    <w:rsid w:val="00130772"/>
    <w:rsid w:val="0013178A"/>
    <w:rsid w:val="00134E03"/>
    <w:rsid w:val="00135C4B"/>
    <w:rsid w:val="00140382"/>
    <w:rsid w:val="00147110"/>
    <w:rsid w:val="00153EAF"/>
    <w:rsid w:val="001603F2"/>
    <w:rsid w:val="001631B3"/>
    <w:rsid w:val="001657F9"/>
    <w:rsid w:val="001666C7"/>
    <w:rsid w:val="001721EB"/>
    <w:rsid w:val="00173B1E"/>
    <w:rsid w:val="00192BBE"/>
    <w:rsid w:val="00194BF1"/>
    <w:rsid w:val="001A1C69"/>
    <w:rsid w:val="001A26DC"/>
    <w:rsid w:val="001A33A5"/>
    <w:rsid w:val="001B117B"/>
    <w:rsid w:val="001B23B6"/>
    <w:rsid w:val="001B2602"/>
    <w:rsid w:val="001B3587"/>
    <w:rsid w:val="001B568F"/>
    <w:rsid w:val="001B7715"/>
    <w:rsid w:val="001C09AD"/>
    <w:rsid w:val="001C16F7"/>
    <w:rsid w:val="001C1D5C"/>
    <w:rsid w:val="001C4F71"/>
    <w:rsid w:val="001C7033"/>
    <w:rsid w:val="001D23E7"/>
    <w:rsid w:val="001D6FF5"/>
    <w:rsid w:val="001E6301"/>
    <w:rsid w:val="001E64CF"/>
    <w:rsid w:val="001F0472"/>
    <w:rsid w:val="001F2CF8"/>
    <w:rsid w:val="001F391C"/>
    <w:rsid w:val="00202B4D"/>
    <w:rsid w:val="00210C0C"/>
    <w:rsid w:val="00211B52"/>
    <w:rsid w:val="002152B2"/>
    <w:rsid w:val="002215EA"/>
    <w:rsid w:val="0022281C"/>
    <w:rsid w:val="00223EC3"/>
    <w:rsid w:val="00233D4F"/>
    <w:rsid w:val="00235424"/>
    <w:rsid w:val="00254ED3"/>
    <w:rsid w:val="00257C2A"/>
    <w:rsid w:val="00261678"/>
    <w:rsid w:val="0026211D"/>
    <w:rsid w:val="0026327D"/>
    <w:rsid w:val="00275B7C"/>
    <w:rsid w:val="00281364"/>
    <w:rsid w:val="00292D27"/>
    <w:rsid w:val="00296A7C"/>
    <w:rsid w:val="002978A0"/>
    <w:rsid w:val="002A0F67"/>
    <w:rsid w:val="002A5FAB"/>
    <w:rsid w:val="002B05F5"/>
    <w:rsid w:val="002B62A4"/>
    <w:rsid w:val="002C7C79"/>
    <w:rsid w:val="002E58E8"/>
    <w:rsid w:val="002F5F45"/>
    <w:rsid w:val="002F6086"/>
    <w:rsid w:val="002F74CE"/>
    <w:rsid w:val="00312883"/>
    <w:rsid w:val="00320459"/>
    <w:rsid w:val="003510F0"/>
    <w:rsid w:val="00353796"/>
    <w:rsid w:val="00365D6F"/>
    <w:rsid w:val="00366FC1"/>
    <w:rsid w:val="00374F4D"/>
    <w:rsid w:val="003921FF"/>
    <w:rsid w:val="0039417D"/>
    <w:rsid w:val="003A44FC"/>
    <w:rsid w:val="003A527F"/>
    <w:rsid w:val="003C0618"/>
    <w:rsid w:val="003C1B95"/>
    <w:rsid w:val="003C7808"/>
    <w:rsid w:val="003D1CB6"/>
    <w:rsid w:val="003D5207"/>
    <w:rsid w:val="003F1151"/>
    <w:rsid w:val="003F3BB8"/>
    <w:rsid w:val="004049BA"/>
    <w:rsid w:val="00405B96"/>
    <w:rsid w:val="0040706F"/>
    <w:rsid w:val="00407C82"/>
    <w:rsid w:val="0041075D"/>
    <w:rsid w:val="00412D42"/>
    <w:rsid w:val="00424A53"/>
    <w:rsid w:val="00427B18"/>
    <w:rsid w:val="00432345"/>
    <w:rsid w:val="00433B02"/>
    <w:rsid w:val="00440A5B"/>
    <w:rsid w:val="0044162A"/>
    <w:rsid w:val="004424B8"/>
    <w:rsid w:val="00452450"/>
    <w:rsid w:val="0045443C"/>
    <w:rsid w:val="00456AF6"/>
    <w:rsid w:val="00457848"/>
    <w:rsid w:val="00463794"/>
    <w:rsid w:val="00466E49"/>
    <w:rsid w:val="00467EA4"/>
    <w:rsid w:val="00482AAF"/>
    <w:rsid w:val="00486556"/>
    <w:rsid w:val="00486B1F"/>
    <w:rsid w:val="004916F5"/>
    <w:rsid w:val="00491A4C"/>
    <w:rsid w:val="00494B60"/>
    <w:rsid w:val="00497D88"/>
    <w:rsid w:val="00497F8D"/>
    <w:rsid w:val="004A2209"/>
    <w:rsid w:val="004A5847"/>
    <w:rsid w:val="004A655E"/>
    <w:rsid w:val="004A6FED"/>
    <w:rsid w:val="004A76D9"/>
    <w:rsid w:val="004B0D11"/>
    <w:rsid w:val="004B590F"/>
    <w:rsid w:val="004B6521"/>
    <w:rsid w:val="004B776F"/>
    <w:rsid w:val="004C10B6"/>
    <w:rsid w:val="004C125C"/>
    <w:rsid w:val="004D16D0"/>
    <w:rsid w:val="004E074C"/>
    <w:rsid w:val="004E550E"/>
    <w:rsid w:val="004E5765"/>
    <w:rsid w:val="004F0839"/>
    <w:rsid w:val="004F1451"/>
    <w:rsid w:val="004F66F6"/>
    <w:rsid w:val="005040A0"/>
    <w:rsid w:val="00504B63"/>
    <w:rsid w:val="00505331"/>
    <w:rsid w:val="0050792A"/>
    <w:rsid w:val="00510508"/>
    <w:rsid w:val="00511FD3"/>
    <w:rsid w:val="00512495"/>
    <w:rsid w:val="005216CE"/>
    <w:rsid w:val="005239D9"/>
    <w:rsid w:val="00524188"/>
    <w:rsid w:val="00524A1A"/>
    <w:rsid w:val="005354DD"/>
    <w:rsid w:val="00536FBD"/>
    <w:rsid w:val="00540D5B"/>
    <w:rsid w:val="00541A2B"/>
    <w:rsid w:val="00543338"/>
    <w:rsid w:val="00544609"/>
    <w:rsid w:val="00544FE5"/>
    <w:rsid w:val="00545E07"/>
    <w:rsid w:val="00546557"/>
    <w:rsid w:val="005549C7"/>
    <w:rsid w:val="005565E9"/>
    <w:rsid w:val="00576CAB"/>
    <w:rsid w:val="00581A57"/>
    <w:rsid w:val="00586978"/>
    <w:rsid w:val="00591D84"/>
    <w:rsid w:val="00594F6C"/>
    <w:rsid w:val="005A112D"/>
    <w:rsid w:val="005A27BE"/>
    <w:rsid w:val="005A4F1F"/>
    <w:rsid w:val="005A715E"/>
    <w:rsid w:val="005B37D6"/>
    <w:rsid w:val="005B74CC"/>
    <w:rsid w:val="005C198A"/>
    <w:rsid w:val="005C6D9D"/>
    <w:rsid w:val="005C72A2"/>
    <w:rsid w:val="005D6166"/>
    <w:rsid w:val="005E31CC"/>
    <w:rsid w:val="005E5B58"/>
    <w:rsid w:val="005E742F"/>
    <w:rsid w:val="00602DCC"/>
    <w:rsid w:val="00605FEB"/>
    <w:rsid w:val="00612F3C"/>
    <w:rsid w:val="00614ADD"/>
    <w:rsid w:val="00616DBA"/>
    <w:rsid w:val="006228FA"/>
    <w:rsid w:val="00627112"/>
    <w:rsid w:val="00627FE0"/>
    <w:rsid w:val="00630542"/>
    <w:rsid w:val="00630986"/>
    <w:rsid w:val="00630A8E"/>
    <w:rsid w:val="00630B13"/>
    <w:rsid w:val="006311B4"/>
    <w:rsid w:val="006312E9"/>
    <w:rsid w:val="00637135"/>
    <w:rsid w:val="0065197C"/>
    <w:rsid w:val="00652915"/>
    <w:rsid w:val="00652B17"/>
    <w:rsid w:val="00662E0E"/>
    <w:rsid w:val="006723E4"/>
    <w:rsid w:val="00673CE4"/>
    <w:rsid w:val="00686A7B"/>
    <w:rsid w:val="00691A7A"/>
    <w:rsid w:val="006931B2"/>
    <w:rsid w:val="00693BD9"/>
    <w:rsid w:val="006A398B"/>
    <w:rsid w:val="006A69E7"/>
    <w:rsid w:val="006A6D45"/>
    <w:rsid w:val="006B30EB"/>
    <w:rsid w:val="006B53C2"/>
    <w:rsid w:val="006C063D"/>
    <w:rsid w:val="006C3EF3"/>
    <w:rsid w:val="006C5CFF"/>
    <w:rsid w:val="006C612F"/>
    <w:rsid w:val="006C792E"/>
    <w:rsid w:val="006D442B"/>
    <w:rsid w:val="006D779C"/>
    <w:rsid w:val="006D796C"/>
    <w:rsid w:val="006D7BE3"/>
    <w:rsid w:val="006D7FC6"/>
    <w:rsid w:val="006E6902"/>
    <w:rsid w:val="006F5A5C"/>
    <w:rsid w:val="006F5D40"/>
    <w:rsid w:val="007120ED"/>
    <w:rsid w:val="00714C2F"/>
    <w:rsid w:val="00722418"/>
    <w:rsid w:val="0072267F"/>
    <w:rsid w:val="007302C3"/>
    <w:rsid w:val="0074044A"/>
    <w:rsid w:val="0074096C"/>
    <w:rsid w:val="00741B03"/>
    <w:rsid w:val="00747C87"/>
    <w:rsid w:val="00761167"/>
    <w:rsid w:val="007627DE"/>
    <w:rsid w:val="00765ED9"/>
    <w:rsid w:val="007713EB"/>
    <w:rsid w:val="007759CD"/>
    <w:rsid w:val="00780756"/>
    <w:rsid w:val="00787963"/>
    <w:rsid w:val="00794E81"/>
    <w:rsid w:val="00797C11"/>
    <w:rsid w:val="007A117A"/>
    <w:rsid w:val="007B575E"/>
    <w:rsid w:val="007C55E5"/>
    <w:rsid w:val="007D0E6B"/>
    <w:rsid w:val="007D6A7D"/>
    <w:rsid w:val="007D79A5"/>
    <w:rsid w:val="007E3E7E"/>
    <w:rsid w:val="007E70F4"/>
    <w:rsid w:val="007F0ED4"/>
    <w:rsid w:val="007F31F7"/>
    <w:rsid w:val="007F6AD8"/>
    <w:rsid w:val="00810A9C"/>
    <w:rsid w:val="00821207"/>
    <w:rsid w:val="00830D23"/>
    <w:rsid w:val="00834429"/>
    <w:rsid w:val="00840055"/>
    <w:rsid w:val="0084160B"/>
    <w:rsid w:val="008437DD"/>
    <w:rsid w:val="00844479"/>
    <w:rsid w:val="008509A0"/>
    <w:rsid w:val="00853C58"/>
    <w:rsid w:val="008668A0"/>
    <w:rsid w:val="008679C0"/>
    <w:rsid w:val="00873474"/>
    <w:rsid w:val="00877CB9"/>
    <w:rsid w:val="00880AFD"/>
    <w:rsid w:val="00881D94"/>
    <w:rsid w:val="00882715"/>
    <w:rsid w:val="00885BA2"/>
    <w:rsid w:val="0089053B"/>
    <w:rsid w:val="00890CB9"/>
    <w:rsid w:val="008966FF"/>
    <w:rsid w:val="00896A1E"/>
    <w:rsid w:val="008A3EAA"/>
    <w:rsid w:val="008A73AB"/>
    <w:rsid w:val="008B0998"/>
    <w:rsid w:val="008B1A09"/>
    <w:rsid w:val="008B299B"/>
    <w:rsid w:val="008B588E"/>
    <w:rsid w:val="008B5A31"/>
    <w:rsid w:val="008B6213"/>
    <w:rsid w:val="008B6A9A"/>
    <w:rsid w:val="008C124E"/>
    <w:rsid w:val="008C171E"/>
    <w:rsid w:val="008D71E6"/>
    <w:rsid w:val="008E397D"/>
    <w:rsid w:val="008E5CAE"/>
    <w:rsid w:val="00910B23"/>
    <w:rsid w:val="00916569"/>
    <w:rsid w:val="00927174"/>
    <w:rsid w:val="00931A69"/>
    <w:rsid w:val="00931F12"/>
    <w:rsid w:val="00941869"/>
    <w:rsid w:val="009437DD"/>
    <w:rsid w:val="00951380"/>
    <w:rsid w:val="009554DE"/>
    <w:rsid w:val="009613FF"/>
    <w:rsid w:val="00961750"/>
    <w:rsid w:val="00966372"/>
    <w:rsid w:val="00971A06"/>
    <w:rsid w:val="00977125"/>
    <w:rsid w:val="00984DFB"/>
    <w:rsid w:val="009854F4"/>
    <w:rsid w:val="00991621"/>
    <w:rsid w:val="00992B39"/>
    <w:rsid w:val="0099315C"/>
    <w:rsid w:val="0099327D"/>
    <w:rsid w:val="009A0677"/>
    <w:rsid w:val="009A20CA"/>
    <w:rsid w:val="009A65D2"/>
    <w:rsid w:val="009A68DB"/>
    <w:rsid w:val="009B49C0"/>
    <w:rsid w:val="009C4EC8"/>
    <w:rsid w:val="009C58F8"/>
    <w:rsid w:val="009C5B9B"/>
    <w:rsid w:val="009C6C2B"/>
    <w:rsid w:val="009D2C05"/>
    <w:rsid w:val="009D3796"/>
    <w:rsid w:val="009D5DCA"/>
    <w:rsid w:val="009D73B2"/>
    <w:rsid w:val="009E6C75"/>
    <w:rsid w:val="009E724D"/>
    <w:rsid w:val="009E7FC2"/>
    <w:rsid w:val="00A0388A"/>
    <w:rsid w:val="00A05BA5"/>
    <w:rsid w:val="00A12AB5"/>
    <w:rsid w:val="00A14522"/>
    <w:rsid w:val="00A173F2"/>
    <w:rsid w:val="00A175C5"/>
    <w:rsid w:val="00A21F73"/>
    <w:rsid w:val="00A23880"/>
    <w:rsid w:val="00A34997"/>
    <w:rsid w:val="00A414BF"/>
    <w:rsid w:val="00A457CF"/>
    <w:rsid w:val="00A46895"/>
    <w:rsid w:val="00A52D69"/>
    <w:rsid w:val="00A53E0C"/>
    <w:rsid w:val="00A570A4"/>
    <w:rsid w:val="00A66581"/>
    <w:rsid w:val="00A72CBC"/>
    <w:rsid w:val="00A73939"/>
    <w:rsid w:val="00A83CB4"/>
    <w:rsid w:val="00A84A64"/>
    <w:rsid w:val="00A90C05"/>
    <w:rsid w:val="00A933AA"/>
    <w:rsid w:val="00A94578"/>
    <w:rsid w:val="00A97DF2"/>
    <w:rsid w:val="00A97F6F"/>
    <w:rsid w:val="00AA075D"/>
    <w:rsid w:val="00AA450E"/>
    <w:rsid w:val="00AA643D"/>
    <w:rsid w:val="00AA6FE7"/>
    <w:rsid w:val="00AB22A5"/>
    <w:rsid w:val="00AB36A1"/>
    <w:rsid w:val="00AB559F"/>
    <w:rsid w:val="00AC0012"/>
    <w:rsid w:val="00AC0848"/>
    <w:rsid w:val="00AD43D6"/>
    <w:rsid w:val="00AE088B"/>
    <w:rsid w:val="00AE1883"/>
    <w:rsid w:val="00AE1A80"/>
    <w:rsid w:val="00AF6C79"/>
    <w:rsid w:val="00B010D2"/>
    <w:rsid w:val="00B06BCE"/>
    <w:rsid w:val="00B06DE6"/>
    <w:rsid w:val="00B14EA7"/>
    <w:rsid w:val="00B179E9"/>
    <w:rsid w:val="00B228C0"/>
    <w:rsid w:val="00B27BA3"/>
    <w:rsid w:val="00B318E2"/>
    <w:rsid w:val="00B3213D"/>
    <w:rsid w:val="00B46DE4"/>
    <w:rsid w:val="00B554F3"/>
    <w:rsid w:val="00B56E61"/>
    <w:rsid w:val="00B570D1"/>
    <w:rsid w:val="00B61A69"/>
    <w:rsid w:val="00B62B68"/>
    <w:rsid w:val="00B65719"/>
    <w:rsid w:val="00B65795"/>
    <w:rsid w:val="00B6611F"/>
    <w:rsid w:val="00B665A8"/>
    <w:rsid w:val="00B743ED"/>
    <w:rsid w:val="00B7483B"/>
    <w:rsid w:val="00B85B29"/>
    <w:rsid w:val="00B9043A"/>
    <w:rsid w:val="00B913A5"/>
    <w:rsid w:val="00B9522B"/>
    <w:rsid w:val="00B95FDC"/>
    <w:rsid w:val="00BA3695"/>
    <w:rsid w:val="00BA4FD7"/>
    <w:rsid w:val="00BB3511"/>
    <w:rsid w:val="00BB4E4B"/>
    <w:rsid w:val="00BB614D"/>
    <w:rsid w:val="00BB6846"/>
    <w:rsid w:val="00BC2C12"/>
    <w:rsid w:val="00BD15A7"/>
    <w:rsid w:val="00BE4E1C"/>
    <w:rsid w:val="00BE588E"/>
    <w:rsid w:val="00BF0980"/>
    <w:rsid w:val="00BF174A"/>
    <w:rsid w:val="00BF38D6"/>
    <w:rsid w:val="00BF4BEA"/>
    <w:rsid w:val="00BF59E9"/>
    <w:rsid w:val="00BF7348"/>
    <w:rsid w:val="00C02A46"/>
    <w:rsid w:val="00C0357D"/>
    <w:rsid w:val="00C054F9"/>
    <w:rsid w:val="00C05A35"/>
    <w:rsid w:val="00C06CD6"/>
    <w:rsid w:val="00C14459"/>
    <w:rsid w:val="00C17E53"/>
    <w:rsid w:val="00C20344"/>
    <w:rsid w:val="00C247CB"/>
    <w:rsid w:val="00C25389"/>
    <w:rsid w:val="00C31283"/>
    <w:rsid w:val="00C34B5A"/>
    <w:rsid w:val="00C4071F"/>
    <w:rsid w:val="00C61FA7"/>
    <w:rsid w:val="00C67E60"/>
    <w:rsid w:val="00C704AE"/>
    <w:rsid w:val="00C714D9"/>
    <w:rsid w:val="00C827C1"/>
    <w:rsid w:val="00C836E3"/>
    <w:rsid w:val="00C9146B"/>
    <w:rsid w:val="00C93867"/>
    <w:rsid w:val="00C95824"/>
    <w:rsid w:val="00C9762F"/>
    <w:rsid w:val="00CB1C32"/>
    <w:rsid w:val="00CB72E0"/>
    <w:rsid w:val="00CC0AD9"/>
    <w:rsid w:val="00CC56A2"/>
    <w:rsid w:val="00CD0155"/>
    <w:rsid w:val="00CD0B09"/>
    <w:rsid w:val="00CD7DC6"/>
    <w:rsid w:val="00CE25C7"/>
    <w:rsid w:val="00CE28D5"/>
    <w:rsid w:val="00CE7698"/>
    <w:rsid w:val="00CF0C01"/>
    <w:rsid w:val="00CF21E7"/>
    <w:rsid w:val="00CF2925"/>
    <w:rsid w:val="00CF32CE"/>
    <w:rsid w:val="00D029BB"/>
    <w:rsid w:val="00D07BE3"/>
    <w:rsid w:val="00D11595"/>
    <w:rsid w:val="00D14AEC"/>
    <w:rsid w:val="00D17082"/>
    <w:rsid w:val="00D22BD1"/>
    <w:rsid w:val="00D2669C"/>
    <w:rsid w:val="00D26F60"/>
    <w:rsid w:val="00D3395B"/>
    <w:rsid w:val="00D341AC"/>
    <w:rsid w:val="00D360F7"/>
    <w:rsid w:val="00D37987"/>
    <w:rsid w:val="00D40F91"/>
    <w:rsid w:val="00D460B6"/>
    <w:rsid w:val="00D4617C"/>
    <w:rsid w:val="00D465E5"/>
    <w:rsid w:val="00D50374"/>
    <w:rsid w:val="00D50F92"/>
    <w:rsid w:val="00D6063D"/>
    <w:rsid w:val="00D6739B"/>
    <w:rsid w:val="00D70868"/>
    <w:rsid w:val="00D77B48"/>
    <w:rsid w:val="00D77D15"/>
    <w:rsid w:val="00D81B72"/>
    <w:rsid w:val="00D83CEC"/>
    <w:rsid w:val="00D95AF2"/>
    <w:rsid w:val="00D97E29"/>
    <w:rsid w:val="00DA381B"/>
    <w:rsid w:val="00DB15E1"/>
    <w:rsid w:val="00DB18BC"/>
    <w:rsid w:val="00DB7938"/>
    <w:rsid w:val="00DC194A"/>
    <w:rsid w:val="00DC5321"/>
    <w:rsid w:val="00DD0FC3"/>
    <w:rsid w:val="00DD7847"/>
    <w:rsid w:val="00DE0FA4"/>
    <w:rsid w:val="00DF1BEC"/>
    <w:rsid w:val="00DF485A"/>
    <w:rsid w:val="00DF75C9"/>
    <w:rsid w:val="00E027D9"/>
    <w:rsid w:val="00E0718F"/>
    <w:rsid w:val="00E10A5B"/>
    <w:rsid w:val="00E1191C"/>
    <w:rsid w:val="00E11E01"/>
    <w:rsid w:val="00E12691"/>
    <w:rsid w:val="00E14F4E"/>
    <w:rsid w:val="00E17EA3"/>
    <w:rsid w:val="00E20A53"/>
    <w:rsid w:val="00E20BC5"/>
    <w:rsid w:val="00E212E6"/>
    <w:rsid w:val="00E24E6A"/>
    <w:rsid w:val="00E26163"/>
    <w:rsid w:val="00E27FFC"/>
    <w:rsid w:val="00E307E4"/>
    <w:rsid w:val="00E3383F"/>
    <w:rsid w:val="00E36F10"/>
    <w:rsid w:val="00E44A44"/>
    <w:rsid w:val="00E508B3"/>
    <w:rsid w:val="00E53A0E"/>
    <w:rsid w:val="00E557CD"/>
    <w:rsid w:val="00E57BF0"/>
    <w:rsid w:val="00E646CA"/>
    <w:rsid w:val="00E65473"/>
    <w:rsid w:val="00E67E1A"/>
    <w:rsid w:val="00E726A2"/>
    <w:rsid w:val="00E8179E"/>
    <w:rsid w:val="00E81ABE"/>
    <w:rsid w:val="00E84727"/>
    <w:rsid w:val="00E87587"/>
    <w:rsid w:val="00E90BBA"/>
    <w:rsid w:val="00E9470B"/>
    <w:rsid w:val="00E9621C"/>
    <w:rsid w:val="00EA2E25"/>
    <w:rsid w:val="00EA40D0"/>
    <w:rsid w:val="00EC2A82"/>
    <w:rsid w:val="00EC4A41"/>
    <w:rsid w:val="00EC51CA"/>
    <w:rsid w:val="00EC64FB"/>
    <w:rsid w:val="00EC7927"/>
    <w:rsid w:val="00ED0734"/>
    <w:rsid w:val="00ED6394"/>
    <w:rsid w:val="00EE4F35"/>
    <w:rsid w:val="00EE76A3"/>
    <w:rsid w:val="00EF1FA7"/>
    <w:rsid w:val="00EF5A55"/>
    <w:rsid w:val="00EF6978"/>
    <w:rsid w:val="00F0022E"/>
    <w:rsid w:val="00F06052"/>
    <w:rsid w:val="00F07C19"/>
    <w:rsid w:val="00F145A6"/>
    <w:rsid w:val="00F165A0"/>
    <w:rsid w:val="00F16C37"/>
    <w:rsid w:val="00F26190"/>
    <w:rsid w:val="00F26DCF"/>
    <w:rsid w:val="00F334A2"/>
    <w:rsid w:val="00F35A24"/>
    <w:rsid w:val="00F36034"/>
    <w:rsid w:val="00F36B63"/>
    <w:rsid w:val="00F46B52"/>
    <w:rsid w:val="00F524ED"/>
    <w:rsid w:val="00F5657D"/>
    <w:rsid w:val="00F61711"/>
    <w:rsid w:val="00F66D00"/>
    <w:rsid w:val="00F66F12"/>
    <w:rsid w:val="00F67A0D"/>
    <w:rsid w:val="00F726DD"/>
    <w:rsid w:val="00F733E3"/>
    <w:rsid w:val="00F73C31"/>
    <w:rsid w:val="00F74E77"/>
    <w:rsid w:val="00F758C6"/>
    <w:rsid w:val="00F81260"/>
    <w:rsid w:val="00F85860"/>
    <w:rsid w:val="00F8678A"/>
    <w:rsid w:val="00F90144"/>
    <w:rsid w:val="00F9610D"/>
    <w:rsid w:val="00F97EC4"/>
    <w:rsid w:val="00FA191D"/>
    <w:rsid w:val="00FA2259"/>
    <w:rsid w:val="00FA69F6"/>
    <w:rsid w:val="00FA6EF0"/>
    <w:rsid w:val="00FB0B21"/>
    <w:rsid w:val="00FB0D47"/>
    <w:rsid w:val="00FB4E5E"/>
    <w:rsid w:val="00FC145F"/>
    <w:rsid w:val="00FC355A"/>
    <w:rsid w:val="00FC68E6"/>
    <w:rsid w:val="00FC6EC1"/>
    <w:rsid w:val="00FE18B1"/>
    <w:rsid w:val="00FF3C07"/>
    <w:rsid w:val="00FF5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5C198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637135"/>
    <w:pPr>
      <w:tabs>
        <w:tab w:val="center" w:pos="4320"/>
        <w:tab w:val="right" w:pos="8640"/>
      </w:tabs>
    </w:pPr>
  </w:style>
  <w:style w:type="paragraph" w:styleId="Footer">
    <w:name w:val="footer"/>
    <w:basedOn w:val="Normal"/>
    <w:rsid w:val="00637135"/>
    <w:pPr>
      <w:tabs>
        <w:tab w:val="center" w:pos="4320"/>
        <w:tab w:val="right" w:pos="8640"/>
      </w:tabs>
    </w:pPr>
  </w:style>
  <w:style w:type="paragraph" w:styleId="ListParagraph">
    <w:name w:val="List Paragraph"/>
    <w:basedOn w:val="Normal"/>
    <w:uiPriority w:val="34"/>
    <w:qFormat/>
    <w:rsid w:val="00F81260"/>
    <w:pPr>
      <w:ind w:left="720"/>
      <w:contextualSpacing/>
    </w:pPr>
  </w:style>
  <w:style w:type="paragraph" w:styleId="BalloonText">
    <w:name w:val="Balloon Text"/>
    <w:basedOn w:val="Normal"/>
    <w:link w:val="BalloonTextChar"/>
    <w:uiPriority w:val="99"/>
    <w:semiHidden/>
    <w:unhideWhenUsed/>
    <w:rsid w:val="009A68DB"/>
    <w:rPr>
      <w:rFonts w:ascii="Tahoma" w:hAnsi="Tahoma" w:cs="Tahoma"/>
      <w:sz w:val="16"/>
      <w:szCs w:val="16"/>
    </w:rPr>
  </w:style>
  <w:style w:type="character" w:customStyle="1" w:styleId="BalloonTextChar">
    <w:name w:val="Balloon Text Char"/>
    <w:basedOn w:val="DefaultParagraphFont"/>
    <w:link w:val="BalloonText"/>
    <w:uiPriority w:val="99"/>
    <w:semiHidden/>
    <w:rsid w:val="009A6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5C198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637135"/>
    <w:pPr>
      <w:tabs>
        <w:tab w:val="center" w:pos="4320"/>
        <w:tab w:val="right" w:pos="8640"/>
      </w:tabs>
    </w:pPr>
  </w:style>
  <w:style w:type="paragraph" w:styleId="Footer">
    <w:name w:val="footer"/>
    <w:basedOn w:val="Normal"/>
    <w:rsid w:val="00637135"/>
    <w:pPr>
      <w:tabs>
        <w:tab w:val="center" w:pos="4320"/>
        <w:tab w:val="right" w:pos="8640"/>
      </w:tabs>
    </w:pPr>
  </w:style>
  <w:style w:type="paragraph" w:styleId="ListParagraph">
    <w:name w:val="List Paragraph"/>
    <w:basedOn w:val="Normal"/>
    <w:uiPriority w:val="34"/>
    <w:qFormat/>
    <w:rsid w:val="00F81260"/>
    <w:pPr>
      <w:ind w:left="720"/>
      <w:contextualSpacing/>
    </w:pPr>
  </w:style>
  <w:style w:type="paragraph" w:styleId="BalloonText">
    <w:name w:val="Balloon Text"/>
    <w:basedOn w:val="Normal"/>
    <w:link w:val="BalloonTextChar"/>
    <w:uiPriority w:val="99"/>
    <w:semiHidden/>
    <w:unhideWhenUsed/>
    <w:rsid w:val="009A68DB"/>
    <w:rPr>
      <w:rFonts w:ascii="Tahoma" w:hAnsi="Tahoma" w:cs="Tahoma"/>
      <w:sz w:val="16"/>
      <w:szCs w:val="16"/>
    </w:rPr>
  </w:style>
  <w:style w:type="character" w:customStyle="1" w:styleId="BalloonTextChar">
    <w:name w:val="Balloon Text Char"/>
    <w:basedOn w:val="DefaultParagraphFont"/>
    <w:link w:val="BalloonText"/>
    <w:uiPriority w:val="99"/>
    <w:semiHidden/>
    <w:rsid w:val="009A6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999">
      <w:bodyDiv w:val="1"/>
      <w:marLeft w:val="0"/>
      <w:marRight w:val="0"/>
      <w:marTop w:val="0"/>
      <w:marBottom w:val="0"/>
      <w:divBdr>
        <w:top w:val="none" w:sz="0" w:space="0" w:color="auto"/>
        <w:left w:val="none" w:sz="0" w:space="0" w:color="auto"/>
        <w:bottom w:val="none" w:sz="0" w:space="0" w:color="auto"/>
        <w:right w:val="none" w:sz="0" w:space="0" w:color="auto"/>
      </w:divBdr>
    </w:div>
    <w:div w:id="81297011">
      <w:bodyDiv w:val="1"/>
      <w:marLeft w:val="0"/>
      <w:marRight w:val="0"/>
      <w:marTop w:val="0"/>
      <w:marBottom w:val="0"/>
      <w:divBdr>
        <w:top w:val="none" w:sz="0" w:space="0" w:color="auto"/>
        <w:left w:val="none" w:sz="0" w:space="0" w:color="auto"/>
        <w:bottom w:val="none" w:sz="0" w:space="0" w:color="auto"/>
        <w:right w:val="none" w:sz="0" w:space="0" w:color="auto"/>
      </w:divBdr>
    </w:div>
    <w:div w:id="175120004">
      <w:bodyDiv w:val="1"/>
      <w:marLeft w:val="0"/>
      <w:marRight w:val="0"/>
      <w:marTop w:val="0"/>
      <w:marBottom w:val="0"/>
      <w:divBdr>
        <w:top w:val="none" w:sz="0" w:space="0" w:color="auto"/>
        <w:left w:val="none" w:sz="0" w:space="0" w:color="auto"/>
        <w:bottom w:val="none" w:sz="0" w:space="0" w:color="auto"/>
        <w:right w:val="none" w:sz="0" w:space="0" w:color="auto"/>
      </w:divBdr>
    </w:div>
    <w:div w:id="250703100">
      <w:bodyDiv w:val="1"/>
      <w:marLeft w:val="0"/>
      <w:marRight w:val="0"/>
      <w:marTop w:val="0"/>
      <w:marBottom w:val="0"/>
      <w:divBdr>
        <w:top w:val="none" w:sz="0" w:space="0" w:color="auto"/>
        <w:left w:val="none" w:sz="0" w:space="0" w:color="auto"/>
        <w:bottom w:val="none" w:sz="0" w:space="0" w:color="auto"/>
        <w:right w:val="none" w:sz="0" w:space="0" w:color="auto"/>
      </w:divBdr>
    </w:div>
    <w:div w:id="467283906">
      <w:bodyDiv w:val="1"/>
      <w:marLeft w:val="0"/>
      <w:marRight w:val="0"/>
      <w:marTop w:val="0"/>
      <w:marBottom w:val="0"/>
      <w:divBdr>
        <w:top w:val="none" w:sz="0" w:space="0" w:color="auto"/>
        <w:left w:val="none" w:sz="0" w:space="0" w:color="auto"/>
        <w:bottom w:val="none" w:sz="0" w:space="0" w:color="auto"/>
        <w:right w:val="none" w:sz="0" w:space="0" w:color="auto"/>
      </w:divBdr>
    </w:div>
    <w:div w:id="476150865">
      <w:bodyDiv w:val="1"/>
      <w:marLeft w:val="0"/>
      <w:marRight w:val="0"/>
      <w:marTop w:val="0"/>
      <w:marBottom w:val="0"/>
      <w:divBdr>
        <w:top w:val="none" w:sz="0" w:space="0" w:color="auto"/>
        <w:left w:val="none" w:sz="0" w:space="0" w:color="auto"/>
        <w:bottom w:val="none" w:sz="0" w:space="0" w:color="auto"/>
        <w:right w:val="none" w:sz="0" w:space="0" w:color="auto"/>
      </w:divBdr>
    </w:div>
    <w:div w:id="523832844">
      <w:bodyDiv w:val="1"/>
      <w:marLeft w:val="0"/>
      <w:marRight w:val="0"/>
      <w:marTop w:val="0"/>
      <w:marBottom w:val="0"/>
      <w:divBdr>
        <w:top w:val="none" w:sz="0" w:space="0" w:color="auto"/>
        <w:left w:val="none" w:sz="0" w:space="0" w:color="auto"/>
        <w:bottom w:val="none" w:sz="0" w:space="0" w:color="auto"/>
        <w:right w:val="none" w:sz="0" w:space="0" w:color="auto"/>
      </w:divBdr>
    </w:div>
    <w:div w:id="527333819">
      <w:bodyDiv w:val="1"/>
      <w:marLeft w:val="0"/>
      <w:marRight w:val="0"/>
      <w:marTop w:val="0"/>
      <w:marBottom w:val="0"/>
      <w:divBdr>
        <w:top w:val="none" w:sz="0" w:space="0" w:color="auto"/>
        <w:left w:val="none" w:sz="0" w:space="0" w:color="auto"/>
        <w:bottom w:val="none" w:sz="0" w:space="0" w:color="auto"/>
        <w:right w:val="none" w:sz="0" w:space="0" w:color="auto"/>
      </w:divBdr>
    </w:div>
    <w:div w:id="650597595">
      <w:bodyDiv w:val="1"/>
      <w:marLeft w:val="0"/>
      <w:marRight w:val="0"/>
      <w:marTop w:val="0"/>
      <w:marBottom w:val="0"/>
      <w:divBdr>
        <w:top w:val="none" w:sz="0" w:space="0" w:color="auto"/>
        <w:left w:val="none" w:sz="0" w:space="0" w:color="auto"/>
        <w:bottom w:val="none" w:sz="0" w:space="0" w:color="auto"/>
        <w:right w:val="none" w:sz="0" w:space="0" w:color="auto"/>
      </w:divBdr>
    </w:div>
    <w:div w:id="889876056">
      <w:bodyDiv w:val="1"/>
      <w:marLeft w:val="0"/>
      <w:marRight w:val="0"/>
      <w:marTop w:val="0"/>
      <w:marBottom w:val="0"/>
      <w:divBdr>
        <w:top w:val="none" w:sz="0" w:space="0" w:color="auto"/>
        <w:left w:val="none" w:sz="0" w:space="0" w:color="auto"/>
        <w:bottom w:val="none" w:sz="0" w:space="0" w:color="auto"/>
        <w:right w:val="none" w:sz="0" w:space="0" w:color="auto"/>
      </w:divBdr>
    </w:div>
    <w:div w:id="909314519">
      <w:bodyDiv w:val="1"/>
      <w:marLeft w:val="0"/>
      <w:marRight w:val="0"/>
      <w:marTop w:val="0"/>
      <w:marBottom w:val="0"/>
      <w:divBdr>
        <w:top w:val="none" w:sz="0" w:space="0" w:color="auto"/>
        <w:left w:val="none" w:sz="0" w:space="0" w:color="auto"/>
        <w:bottom w:val="none" w:sz="0" w:space="0" w:color="auto"/>
        <w:right w:val="none" w:sz="0" w:space="0" w:color="auto"/>
      </w:divBdr>
    </w:div>
    <w:div w:id="964311593">
      <w:bodyDiv w:val="1"/>
      <w:marLeft w:val="0"/>
      <w:marRight w:val="0"/>
      <w:marTop w:val="0"/>
      <w:marBottom w:val="0"/>
      <w:divBdr>
        <w:top w:val="none" w:sz="0" w:space="0" w:color="auto"/>
        <w:left w:val="none" w:sz="0" w:space="0" w:color="auto"/>
        <w:bottom w:val="none" w:sz="0" w:space="0" w:color="auto"/>
        <w:right w:val="none" w:sz="0" w:space="0" w:color="auto"/>
      </w:divBdr>
    </w:div>
    <w:div w:id="1157917410">
      <w:bodyDiv w:val="1"/>
      <w:marLeft w:val="0"/>
      <w:marRight w:val="0"/>
      <w:marTop w:val="0"/>
      <w:marBottom w:val="0"/>
      <w:divBdr>
        <w:top w:val="none" w:sz="0" w:space="0" w:color="auto"/>
        <w:left w:val="none" w:sz="0" w:space="0" w:color="auto"/>
        <w:bottom w:val="none" w:sz="0" w:space="0" w:color="auto"/>
        <w:right w:val="none" w:sz="0" w:space="0" w:color="auto"/>
      </w:divBdr>
    </w:div>
    <w:div w:id="1324234117">
      <w:bodyDiv w:val="1"/>
      <w:marLeft w:val="0"/>
      <w:marRight w:val="0"/>
      <w:marTop w:val="0"/>
      <w:marBottom w:val="0"/>
      <w:divBdr>
        <w:top w:val="none" w:sz="0" w:space="0" w:color="auto"/>
        <w:left w:val="none" w:sz="0" w:space="0" w:color="auto"/>
        <w:bottom w:val="none" w:sz="0" w:space="0" w:color="auto"/>
        <w:right w:val="none" w:sz="0" w:space="0" w:color="auto"/>
      </w:divBdr>
    </w:div>
    <w:div w:id="1446269500">
      <w:bodyDiv w:val="1"/>
      <w:marLeft w:val="0"/>
      <w:marRight w:val="0"/>
      <w:marTop w:val="0"/>
      <w:marBottom w:val="0"/>
      <w:divBdr>
        <w:top w:val="none" w:sz="0" w:space="0" w:color="auto"/>
        <w:left w:val="none" w:sz="0" w:space="0" w:color="auto"/>
        <w:bottom w:val="none" w:sz="0" w:space="0" w:color="auto"/>
        <w:right w:val="none" w:sz="0" w:space="0" w:color="auto"/>
      </w:divBdr>
    </w:div>
    <w:div w:id="1608538339">
      <w:bodyDiv w:val="1"/>
      <w:marLeft w:val="0"/>
      <w:marRight w:val="0"/>
      <w:marTop w:val="0"/>
      <w:marBottom w:val="0"/>
      <w:divBdr>
        <w:top w:val="none" w:sz="0" w:space="0" w:color="auto"/>
        <w:left w:val="none" w:sz="0" w:space="0" w:color="auto"/>
        <w:bottom w:val="none" w:sz="0" w:space="0" w:color="auto"/>
        <w:right w:val="none" w:sz="0" w:space="0" w:color="auto"/>
      </w:divBdr>
    </w:div>
    <w:div w:id="1657757553">
      <w:bodyDiv w:val="1"/>
      <w:marLeft w:val="0"/>
      <w:marRight w:val="0"/>
      <w:marTop w:val="0"/>
      <w:marBottom w:val="0"/>
      <w:divBdr>
        <w:top w:val="none" w:sz="0" w:space="0" w:color="auto"/>
        <w:left w:val="none" w:sz="0" w:space="0" w:color="auto"/>
        <w:bottom w:val="none" w:sz="0" w:space="0" w:color="auto"/>
        <w:right w:val="none" w:sz="0" w:space="0" w:color="auto"/>
      </w:divBdr>
    </w:div>
    <w:div w:id="1679379505">
      <w:bodyDiv w:val="1"/>
      <w:marLeft w:val="0"/>
      <w:marRight w:val="0"/>
      <w:marTop w:val="0"/>
      <w:marBottom w:val="0"/>
      <w:divBdr>
        <w:top w:val="none" w:sz="0" w:space="0" w:color="auto"/>
        <w:left w:val="none" w:sz="0" w:space="0" w:color="auto"/>
        <w:bottom w:val="none" w:sz="0" w:space="0" w:color="auto"/>
        <w:right w:val="none" w:sz="0" w:space="0" w:color="auto"/>
      </w:divBdr>
    </w:div>
    <w:div w:id="1799759841">
      <w:bodyDiv w:val="1"/>
      <w:marLeft w:val="0"/>
      <w:marRight w:val="0"/>
      <w:marTop w:val="0"/>
      <w:marBottom w:val="0"/>
      <w:divBdr>
        <w:top w:val="none" w:sz="0" w:space="0" w:color="auto"/>
        <w:left w:val="none" w:sz="0" w:space="0" w:color="auto"/>
        <w:bottom w:val="none" w:sz="0" w:space="0" w:color="auto"/>
        <w:right w:val="none" w:sz="0" w:space="0" w:color="auto"/>
      </w:divBdr>
    </w:div>
    <w:div w:id="1809976698">
      <w:bodyDiv w:val="1"/>
      <w:marLeft w:val="0"/>
      <w:marRight w:val="0"/>
      <w:marTop w:val="0"/>
      <w:marBottom w:val="0"/>
      <w:divBdr>
        <w:top w:val="none" w:sz="0" w:space="0" w:color="auto"/>
        <w:left w:val="none" w:sz="0" w:space="0" w:color="auto"/>
        <w:bottom w:val="none" w:sz="0" w:space="0" w:color="auto"/>
        <w:right w:val="none" w:sz="0" w:space="0" w:color="auto"/>
      </w:divBdr>
    </w:div>
    <w:div w:id="1873686900">
      <w:bodyDiv w:val="1"/>
      <w:marLeft w:val="0"/>
      <w:marRight w:val="0"/>
      <w:marTop w:val="0"/>
      <w:marBottom w:val="0"/>
      <w:divBdr>
        <w:top w:val="none" w:sz="0" w:space="0" w:color="auto"/>
        <w:left w:val="none" w:sz="0" w:space="0" w:color="auto"/>
        <w:bottom w:val="none" w:sz="0" w:space="0" w:color="auto"/>
        <w:right w:val="none" w:sz="0" w:space="0" w:color="auto"/>
      </w:divBdr>
    </w:div>
    <w:div w:id="20342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e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Y:\Research\Active\6%20JICEC\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66603497602439"/>
          <c:y val="8.0952428008991342E-2"/>
          <c:w val="0.82227910357781153"/>
          <c:h val="0.68333373054648583"/>
        </c:manualLayout>
      </c:layout>
      <c:scatterChart>
        <c:scatterStyle val="lineMarker"/>
        <c:varyColors val="0"/>
        <c:ser>
          <c:idx val="0"/>
          <c:order val="0"/>
          <c:spPr>
            <a:ln w="28575">
              <a:noFill/>
            </a:ln>
          </c:spPr>
          <c:marker>
            <c:symbol val="diamond"/>
            <c:size val="7"/>
            <c:spPr>
              <a:solidFill>
                <a:srgbClr val="0070C0"/>
              </a:solidFill>
            </c:spPr>
          </c:marker>
          <c:trendline>
            <c:spPr>
              <a:ln w="25400">
                <a:solidFill>
                  <a:srgbClr val="FF0000"/>
                </a:solidFill>
              </a:ln>
            </c:spPr>
            <c:trendlineType val="linear"/>
            <c:dispRSqr val="1"/>
            <c:dispEq val="1"/>
            <c:trendlineLbl>
              <c:layout>
                <c:manualLayout>
                  <c:x val="0.17039081003485329"/>
                  <c:y val="0.36166623797947278"/>
                </c:manualLayout>
              </c:layout>
              <c:numFmt formatCode="General" sourceLinked="0"/>
            </c:trendlineLbl>
          </c:trendline>
          <c:xVal>
            <c:numRef>
              <c:f>Outcome!$C$2:$C$235</c:f>
              <c:numCache>
                <c:formatCode>0.00000</c:formatCode>
                <c:ptCount val="234"/>
                <c:pt idx="0">
                  <c:v>27.039999999999996</c:v>
                </c:pt>
                <c:pt idx="1">
                  <c:v>25.380000000000003</c:v>
                </c:pt>
                <c:pt idx="2">
                  <c:v>17.84</c:v>
                </c:pt>
                <c:pt idx="3">
                  <c:v>21.97</c:v>
                </c:pt>
                <c:pt idx="4">
                  <c:v>21.23</c:v>
                </c:pt>
                <c:pt idx="5">
                  <c:v>14.370000000000001</c:v>
                </c:pt>
                <c:pt idx="6">
                  <c:v>17.02</c:v>
                </c:pt>
                <c:pt idx="7">
                  <c:v>19.03</c:v>
                </c:pt>
                <c:pt idx="8">
                  <c:v>18.57</c:v>
                </c:pt>
                <c:pt idx="9">
                  <c:v>31.95</c:v>
                </c:pt>
                <c:pt idx="10">
                  <c:v>35.11</c:v>
                </c:pt>
                <c:pt idx="11">
                  <c:v>34.92</c:v>
                </c:pt>
                <c:pt idx="12">
                  <c:v>34.46</c:v>
                </c:pt>
                <c:pt idx="13">
                  <c:v>32.880000000000003</c:v>
                </c:pt>
                <c:pt idx="14">
                  <c:v>32.6</c:v>
                </c:pt>
                <c:pt idx="15">
                  <c:v>30.459999999999997</c:v>
                </c:pt>
                <c:pt idx="16">
                  <c:v>27.310000000000002</c:v>
                </c:pt>
                <c:pt idx="17">
                  <c:v>27.14</c:v>
                </c:pt>
                <c:pt idx="18">
                  <c:v>39.619999999999997</c:v>
                </c:pt>
                <c:pt idx="19">
                  <c:v>39.520000000000003</c:v>
                </c:pt>
                <c:pt idx="20">
                  <c:v>37.49</c:v>
                </c:pt>
                <c:pt idx="21">
                  <c:v>37.21</c:v>
                </c:pt>
                <c:pt idx="22">
                  <c:v>33.71</c:v>
                </c:pt>
                <c:pt idx="23">
                  <c:v>27.129999999999995</c:v>
                </c:pt>
                <c:pt idx="24">
                  <c:v>30.369999999999997</c:v>
                </c:pt>
                <c:pt idx="25">
                  <c:v>31.49</c:v>
                </c:pt>
                <c:pt idx="26">
                  <c:v>19.670000000000002</c:v>
                </c:pt>
                <c:pt idx="27">
                  <c:v>21.88</c:v>
                </c:pt>
                <c:pt idx="28">
                  <c:v>33.81</c:v>
                </c:pt>
                <c:pt idx="29">
                  <c:v>30.04</c:v>
                </c:pt>
                <c:pt idx="30">
                  <c:v>32.46</c:v>
                </c:pt>
                <c:pt idx="31">
                  <c:v>25.560000000000002</c:v>
                </c:pt>
                <c:pt idx="32">
                  <c:v>21.5</c:v>
                </c:pt>
                <c:pt idx="33">
                  <c:v>26.39</c:v>
                </c:pt>
                <c:pt idx="34">
                  <c:v>28.889999999999997</c:v>
                </c:pt>
                <c:pt idx="35">
                  <c:v>38.18</c:v>
                </c:pt>
              </c:numCache>
            </c:numRef>
          </c:xVal>
          <c:yVal>
            <c:numRef>
              <c:f>Outcome!$D$2:$D$235</c:f>
              <c:numCache>
                <c:formatCode>0.00000</c:formatCode>
                <c:ptCount val="234"/>
                <c:pt idx="0">
                  <c:v>26.926941111790534</c:v>
                </c:pt>
                <c:pt idx="1">
                  <c:v>25.587078511868675</c:v>
                </c:pt>
                <c:pt idx="2">
                  <c:v>17.158991319186139</c:v>
                </c:pt>
                <c:pt idx="3">
                  <c:v>22.300222720767387</c:v>
                </c:pt>
                <c:pt idx="4">
                  <c:v>21.059393643738652</c:v>
                </c:pt>
                <c:pt idx="5">
                  <c:v>14.586175507845951</c:v>
                </c:pt>
                <c:pt idx="6">
                  <c:v>17.157406505162594</c:v>
                </c:pt>
                <c:pt idx="7">
                  <c:v>19.538760731945921</c:v>
                </c:pt>
                <c:pt idx="8">
                  <c:v>18.288567430273744</c:v>
                </c:pt>
                <c:pt idx="9">
                  <c:v>32.978756653741826</c:v>
                </c:pt>
                <c:pt idx="10">
                  <c:v>35.173712750243325</c:v>
                </c:pt>
                <c:pt idx="11">
                  <c:v>35.533713028989894</c:v>
                </c:pt>
                <c:pt idx="12">
                  <c:v>33.72098861698003</c:v>
                </c:pt>
                <c:pt idx="13">
                  <c:v>32.236978164179547</c:v>
                </c:pt>
                <c:pt idx="14">
                  <c:v>32.838672934582959</c:v>
                </c:pt>
                <c:pt idx="15">
                  <c:v>30.804618647880996</c:v>
                </c:pt>
                <c:pt idx="16">
                  <c:v>26.257807863435268</c:v>
                </c:pt>
                <c:pt idx="17">
                  <c:v>27.289906439066378</c:v>
                </c:pt>
                <c:pt idx="18">
                  <c:v>38.166395226168042</c:v>
                </c:pt>
                <c:pt idx="19">
                  <c:v>38.122726513542872</c:v>
                </c:pt>
                <c:pt idx="20">
                  <c:v>37.35290080904317</c:v>
                </c:pt>
                <c:pt idx="21">
                  <c:v>36.175156680928708</c:v>
                </c:pt>
                <c:pt idx="22">
                  <c:v>34.919686698712276</c:v>
                </c:pt>
                <c:pt idx="23">
                  <c:v>27.772603499449726</c:v>
                </c:pt>
                <c:pt idx="24">
                  <c:v>30.808319127244815</c:v>
                </c:pt>
                <c:pt idx="25">
                  <c:v>31.10589537574781</c:v>
                </c:pt>
                <c:pt idx="26">
                  <c:v>22.188093456474743</c:v>
                </c:pt>
                <c:pt idx="27">
                  <c:v>23.202391695107952</c:v>
                </c:pt>
                <c:pt idx="28">
                  <c:v>37.338007639473432</c:v>
                </c:pt>
                <c:pt idx="29">
                  <c:v>33.798219603600089</c:v>
                </c:pt>
                <c:pt idx="30">
                  <c:v>32.835949290220746</c:v>
                </c:pt>
                <c:pt idx="31">
                  <c:v>28.618775153355973</c:v>
                </c:pt>
                <c:pt idx="32">
                  <c:v>23.631936716267109</c:v>
                </c:pt>
                <c:pt idx="33">
                  <c:v>28.51247068600253</c:v>
                </c:pt>
                <c:pt idx="34">
                  <c:v>28.725691943120598</c:v>
                </c:pt>
                <c:pt idx="35">
                  <c:v>36.346509348863449</c:v>
                </c:pt>
              </c:numCache>
            </c:numRef>
          </c:yVal>
          <c:smooth val="0"/>
        </c:ser>
        <c:dLbls>
          <c:showLegendKey val="0"/>
          <c:showVal val="0"/>
          <c:showCatName val="0"/>
          <c:showSerName val="0"/>
          <c:showPercent val="0"/>
          <c:showBubbleSize val="0"/>
        </c:dLbls>
        <c:axId val="96129792"/>
        <c:axId val="96131712"/>
      </c:scatterChart>
      <c:valAx>
        <c:axId val="96129792"/>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sz="1200"/>
                  <a:t>Experimental Strength (MPa)</a:t>
                </a:r>
              </a:p>
            </c:rich>
          </c:tx>
          <c:layout>
            <c:manualLayout>
              <c:xMode val="edge"/>
              <c:yMode val="edge"/>
              <c:x val="0.41051376860505656"/>
              <c:y val="0.87142907797914215"/>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6131712"/>
        <c:crosses val="autoZero"/>
        <c:crossBetween val="midCat"/>
      </c:valAx>
      <c:valAx>
        <c:axId val="96131712"/>
        <c:scaling>
          <c:orientation val="minMax"/>
        </c:scaling>
        <c:delete val="0"/>
        <c:axPos val="l"/>
        <c:title>
          <c:tx>
            <c:rich>
              <a:bodyPr/>
              <a:lstStyle/>
              <a:p>
                <a:pPr>
                  <a:defRPr sz="1200" b="1" i="0" u="none" strike="noStrike" baseline="0">
                    <a:solidFill>
                      <a:srgbClr val="000000"/>
                    </a:solidFill>
                    <a:latin typeface="Arial"/>
                    <a:ea typeface="Arial"/>
                    <a:cs typeface="Arial"/>
                  </a:defRPr>
                </a:pPr>
                <a:r>
                  <a:rPr lang="en-US" sz="1200"/>
                  <a:t>Predicted Strenth</a:t>
                </a:r>
                <a:r>
                  <a:rPr lang="en-US" sz="1200" baseline="0"/>
                  <a:t> (MPa)</a:t>
                </a:r>
                <a:endParaRPr lang="en-US" sz="1200"/>
              </a:p>
            </c:rich>
          </c:tx>
          <c:layout>
            <c:manualLayout>
              <c:xMode val="edge"/>
              <c:yMode val="edge"/>
              <c:x val="2.3779760986268522E-2"/>
              <c:y val="0.19523820872756739"/>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6129792"/>
        <c:crosses val="autoZero"/>
        <c:crossBetween val="midCat"/>
      </c:valAx>
      <c:spPr>
        <a:noFill/>
        <a:ln w="12700">
          <a:solidFill>
            <a:srgbClr val="000000"/>
          </a:solidFill>
          <a:prstDash val="solid"/>
        </a:ln>
      </c:spPr>
    </c:plotArea>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2882</Words>
  <Characters>16433</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MODELING OF COMPRESSIVE STRENGTH SILICA FUME USED AS A SAND REPLACEMENT IN CONCRETE</vt:lpstr>
      <vt:lpstr>MODELING OF COMPRESSIVE STRENGTH SILICA FUME USED AS A SAND REPLACEMENT IN CONCRETE</vt:lpstr>
    </vt:vector>
  </TitlesOfParts>
  <Company>Hewlett-Packard</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COMPRESSIVE STRENGTH SILICA FUME USED AS A SAND REPLACEMENT IN CONCRETE</dc:title>
  <dc:creator>scc</dc:creator>
  <cp:lastModifiedBy>Muhannad Ismeik</cp:lastModifiedBy>
  <cp:revision>3</cp:revision>
  <cp:lastPrinted>2015-01-31T10:49:00Z</cp:lastPrinted>
  <dcterms:created xsi:type="dcterms:W3CDTF">2015-01-31T10:48:00Z</dcterms:created>
  <dcterms:modified xsi:type="dcterms:W3CDTF">2015-01-31T11:05:00Z</dcterms:modified>
</cp:coreProperties>
</file>